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B8D" w:rsidRPr="00BD337D" w:rsidRDefault="00F90B8D" w:rsidP="00F90B8D">
      <w:pPr>
        <w:tabs>
          <w:tab w:val="center" w:pos="1800"/>
          <w:tab w:val="center" w:pos="6480"/>
        </w:tabs>
        <w:ind w:right="142"/>
        <w:jc w:val="center"/>
        <w:rPr>
          <w:b w:val="0"/>
          <w:sz w:val="26"/>
          <w:szCs w:val="26"/>
        </w:rPr>
      </w:pPr>
      <w:bookmarkStart w:id="0" w:name="_GoBack"/>
      <w:bookmarkEnd w:id="0"/>
      <w:r w:rsidRPr="00BD337D">
        <w:rPr>
          <w:b w:val="0"/>
          <w:sz w:val="26"/>
          <w:szCs w:val="26"/>
        </w:rPr>
        <w:t>ỦY BAN NHÂN DÂN</w:t>
      </w:r>
    </w:p>
    <w:p w:rsidR="00F90B8D" w:rsidRPr="00BD337D" w:rsidRDefault="00F90B8D" w:rsidP="00F90B8D">
      <w:pPr>
        <w:tabs>
          <w:tab w:val="center" w:pos="1800"/>
          <w:tab w:val="center" w:pos="6480"/>
        </w:tabs>
        <w:jc w:val="center"/>
        <w:rPr>
          <w:b w:val="0"/>
          <w:sz w:val="26"/>
          <w:szCs w:val="26"/>
        </w:rPr>
      </w:pPr>
      <w:r w:rsidRPr="00BD337D">
        <w:rPr>
          <w:b w:val="0"/>
          <w:sz w:val="26"/>
          <w:szCs w:val="26"/>
        </w:rPr>
        <w:t>THÀNH PHỐ HỒ CHÍ MINH</w:t>
      </w:r>
    </w:p>
    <w:p w:rsidR="00F90B8D" w:rsidRPr="00BD337D" w:rsidRDefault="00F90B8D" w:rsidP="00F90B8D">
      <w:pPr>
        <w:tabs>
          <w:tab w:val="left" w:pos="1511"/>
          <w:tab w:val="center" w:pos="1800"/>
          <w:tab w:val="center" w:pos="6480"/>
        </w:tabs>
        <w:spacing w:line="360" w:lineRule="auto"/>
        <w:jc w:val="center"/>
        <w:rPr>
          <w:sz w:val="24"/>
          <w:szCs w:val="24"/>
        </w:rPr>
      </w:pPr>
      <w:r w:rsidRPr="00BD337D">
        <w:rPr>
          <w:noProof/>
          <w:sz w:val="24"/>
          <w:szCs w:val="24"/>
        </w:rPr>
        <mc:AlternateContent>
          <mc:Choice Requires="wps">
            <w:drawing>
              <wp:anchor distT="0" distB="0" distL="114300" distR="114300" simplePos="0" relativeHeight="251659264" behindDoc="0" locked="0" layoutInCell="1" allowOverlap="1" wp14:anchorId="7D1BE718" wp14:editId="327D70F7">
                <wp:simplePos x="0" y="0"/>
                <wp:positionH relativeFrom="column">
                  <wp:posOffset>742950</wp:posOffset>
                </wp:positionH>
                <wp:positionV relativeFrom="paragraph">
                  <wp:posOffset>219710</wp:posOffset>
                </wp:positionV>
                <wp:extent cx="8858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8.5pt;margin-top:17.3pt;width:6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"/>
            </w:pict>
          </mc:Fallback>
        </mc:AlternateContent>
      </w:r>
      <w:r w:rsidRPr="00BD337D">
        <w:rPr>
          <w:sz w:val="24"/>
          <w:szCs w:val="24"/>
        </w:rPr>
        <w:t>SỞ GIÁO DỤC VÀ ĐÀO TẠO</w:t>
      </w:r>
    </w:p>
    <w:p w:rsidR="00F90B8D" w:rsidRPr="00F90B8D" w:rsidRDefault="00F90B8D" w:rsidP="00BD337D">
      <w:pPr>
        <w:tabs>
          <w:tab w:val="left" w:pos="1511"/>
          <w:tab w:val="center" w:pos="6480"/>
        </w:tabs>
        <w:spacing w:line="276" w:lineRule="auto"/>
        <w:jc w:val="center"/>
        <w:rPr>
          <w:b w:val="0"/>
          <w:i/>
          <w:iCs/>
          <w:color w:val="000000"/>
          <w:sz w:val="26"/>
          <w:szCs w:val="26"/>
        </w:rPr>
      </w:pPr>
      <w:r w:rsidRPr="00F90B8D">
        <w:rPr>
          <w:b w:val="0"/>
          <w:sz w:val="26"/>
          <w:szCs w:val="26"/>
        </w:rPr>
        <w:t xml:space="preserve">Số: </w:t>
      </w:r>
      <w:r w:rsidR="002E72ED">
        <w:rPr>
          <w:b w:val="0"/>
          <w:sz w:val="26"/>
          <w:szCs w:val="26"/>
        </w:rPr>
        <w:t>1059</w:t>
      </w:r>
      <w:r w:rsidRPr="00F90B8D">
        <w:rPr>
          <w:b w:val="0"/>
          <w:sz w:val="26"/>
          <w:szCs w:val="26"/>
        </w:rPr>
        <w:t>/GDĐT-TC</w:t>
      </w:r>
    </w:p>
    <w:p w:rsidR="00F90B8D" w:rsidRPr="00F90B8D" w:rsidRDefault="00F90B8D" w:rsidP="00BD337D">
      <w:pPr>
        <w:tabs>
          <w:tab w:val="left" w:pos="4536"/>
        </w:tabs>
        <w:spacing w:line="276" w:lineRule="auto"/>
        <w:ind w:left="142" w:right="202"/>
        <w:jc w:val="center"/>
        <w:rPr>
          <w:b w:val="0"/>
          <w:color w:val="000000"/>
          <w:sz w:val="24"/>
          <w:szCs w:val="24"/>
        </w:rPr>
      </w:pPr>
      <w:r w:rsidRPr="00F90B8D">
        <w:rPr>
          <w:b w:val="0"/>
          <w:color w:val="000000"/>
          <w:sz w:val="24"/>
          <w:szCs w:val="24"/>
        </w:rPr>
        <w:t xml:space="preserve">V/v </w:t>
      </w:r>
      <w:r>
        <w:rPr>
          <w:b w:val="0"/>
          <w:color w:val="000000"/>
          <w:sz w:val="24"/>
          <w:szCs w:val="24"/>
        </w:rPr>
        <w:t>nhắc thực hiện “Phiếu bổ sung lý lịch cán bộ, công chức” năm 2017</w:t>
      </w:r>
    </w:p>
    <w:p w:rsidR="00F90B8D" w:rsidRPr="00BD337D" w:rsidRDefault="00F90B8D" w:rsidP="00F90B8D">
      <w:pPr>
        <w:tabs>
          <w:tab w:val="left" w:pos="4536"/>
        </w:tabs>
        <w:ind w:right="38"/>
        <w:jc w:val="center"/>
        <w:rPr>
          <w:color w:val="000000"/>
          <w:sz w:val="24"/>
          <w:szCs w:val="24"/>
        </w:rPr>
      </w:pPr>
      <w:r w:rsidRPr="00F90B8D">
        <w:rPr>
          <w:b w:val="0"/>
          <w:color w:val="000000"/>
          <w:sz w:val="26"/>
          <w:szCs w:val="26"/>
        </w:rPr>
        <w:br w:type="column"/>
      </w:r>
      <w:r w:rsidRPr="00BD337D">
        <w:rPr>
          <w:bCs/>
          <w:sz w:val="24"/>
          <w:szCs w:val="24"/>
        </w:rPr>
        <w:lastRenderedPageBreak/>
        <w:t>CỘNG HÒA XÃ HỘI CHỦ NGHĨA VIỆT NAM</w:t>
      </w:r>
    </w:p>
    <w:p w:rsidR="00F90B8D" w:rsidRPr="00F90B8D" w:rsidRDefault="00F90B8D" w:rsidP="00F90B8D">
      <w:pPr>
        <w:ind w:right="-136"/>
        <w:jc w:val="center"/>
        <w:rPr>
          <w:bCs/>
          <w:sz w:val="26"/>
          <w:szCs w:val="26"/>
        </w:rPr>
      </w:pPr>
      <w:r w:rsidRPr="00F90B8D">
        <w:rPr>
          <w:bCs/>
          <w:sz w:val="26"/>
          <w:szCs w:val="26"/>
        </w:rPr>
        <w:t>Độc lập – Tự do – Hạnh phúc</w:t>
      </w:r>
    </w:p>
    <w:p w:rsidR="00F90B8D" w:rsidRPr="00F90B8D" w:rsidRDefault="00F90B8D" w:rsidP="00F90B8D">
      <w:pPr>
        <w:ind w:right="-136"/>
        <w:jc w:val="center"/>
        <w:rPr>
          <w:b w:val="0"/>
          <w:i/>
          <w:color w:val="000000"/>
          <w:sz w:val="26"/>
          <w:szCs w:val="26"/>
        </w:rPr>
      </w:pPr>
      <w:r w:rsidRPr="00F90B8D">
        <w:rPr>
          <w:b w:val="0"/>
          <w:noProof/>
        </w:rPr>
        <mc:AlternateContent>
          <mc:Choice Requires="wps">
            <w:drawing>
              <wp:anchor distT="0" distB="0" distL="114300" distR="114300" simplePos="0" relativeHeight="251660288" behindDoc="0" locked="0" layoutInCell="1" allowOverlap="1" wp14:anchorId="4714EEDA" wp14:editId="091BF2B9">
                <wp:simplePos x="0" y="0"/>
                <wp:positionH relativeFrom="column">
                  <wp:posOffset>838200</wp:posOffset>
                </wp:positionH>
                <wp:positionV relativeFrom="paragraph">
                  <wp:posOffset>44450</wp:posOffset>
                </wp:positionV>
                <wp:extent cx="20955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6pt;margin-top:3.5pt;width:1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"/>
            </w:pict>
          </mc:Fallback>
        </mc:AlternateContent>
      </w:r>
    </w:p>
    <w:p w:rsidR="00F90B8D" w:rsidRPr="00F90B8D" w:rsidRDefault="00F90B8D" w:rsidP="00F90B8D">
      <w:pPr>
        <w:ind w:right="-136"/>
        <w:jc w:val="center"/>
        <w:rPr>
          <w:b w:val="0"/>
          <w:i/>
          <w:iCs/>
          <w:color w:val="000000"/>
          <w:sz w:val="26"/>
          <w:szCs w:val="26"/>
        </w:rPr>
      </w:pPr>
      <w:r w:rsidRPr="00F90B8D">
        <w:rPr>
          <w:b w:val="0"/>
          <w:i/>
          <w:color w:val="000000"/>
          <w:sz w:val="26"/>
          <w:szCs w:val="26"/>
        </w:rPr>
        <w:t>T</w:t>
      </w:r>
      <w:r w:rsidRPr="00F90B8D">
        <w:rPr>
          <w:b w:val="0"/>
          <w:i/>
          <w:iCs/>
          <w:color w:val="000000"/>
          <w:sz w:val="26"/>
          <w:szCs w:val="26"/>
        </w:rPr>
        <w:t xml:space="preserve">hành phố Hồ Chí Minh, ngày </w:t>
      </w:r>
      <w:r w:rsidR="002E72ED">
        <w:rPr>
          <w:b w:val="0"/>
          <w:i/>
          <w:iCs/>
          <w:color w:val="000000"/>
          <w:sz w:val="26"/>
          <w:szCs w:val="26"/>
        </w:rPr>
        <w:t>05</w:t>
      </w:r>
      <w:r w:rsidRPr="00F90B8D">
        <w:rPr>
          <w:b w:val="0"/>
          <w:i/>
          <w:iCs/>
          <w:color w:val="000000"/>
          <w:sz w:val="26"/>
          <w:szCs w:val="26"/>
        </w:rPr>
        <w:t xml:space="preserve"> tháng </w:t>
      </w:r>
      <w:r w:rsidR="002E72ED">
        <w:rPr>
          <w:b w:val="0"/>
          <w:i/>
          <w:iCs/>
          <w:color w:val="000000"/>
          <w:sz w:val="26"/>
          <w:szCs w:val="26"/>
        </w:rPr>
        <w:t>4</w:t>
      </w:r>
      <w:r>
        <w:rPr>
          <w:b w:val="0"/>
          <w:i/>
          <w:iCs/>
          <w:color w:val="000000"/>
          <w:sz w:val="26"/>
          <w:szCs w:val="26"/>
        </w:rPr>
        <w:t xml:space="preserve"> năm 2018</w:t>
      </w:r>
    </w:p>
    <w:p w:rsidR="0053659D" w:rsidRDefault="0053659D" w:rsidP="00D16D6C">
      <w:pPr>
        <w:tabs>
          <w:tab w:val="center" w:pos="6804"/>
        </w:tabs>
        <w:spacing w:line="276" w:lineRule="auto"/>
        <w:rPr>
          <w:b w:val="0"/>
          <w:i/>
          <w:sz w:val="26"/>
          <w:szCs w:val="26"/>
        </w:rPr>
      </w:pPr>
    </w:p>
    <w:p w:rsidR="0053659D" w:rsidRDefault="0053659D" w:rsidP="00D16D6C">
      <w:pPr>
        <w:tabs>
          <w:tab w:val="center" w:pos="6804"/>
        </w:tabs>
        <w:spacing w:line="276" w:lineRule="auto"/>
        <w:rPr>
          <w:b w:val="0"/>
          <w:i/>
          <w:sz w:val="26"/>
          <w:szCs w:val="26"/>
        </w:rPr>
      </w:pPr>
    </w:p>
    <w:p w:rsidR="0053659D" w:rsidRPr="00D16D6C" w:rsidRDefault="0053659D" w:rsidP="00D16D6C">
      <w:pPr>
        <w:tabs>
          <w:tab w:val="center" w:pos="6804"/>
        </w:tabs>
        <w:spacing w:line="276" w:lineRule="auto"/>
        <w:rPr>
          <w:b w:val="0"/>
          <w:i/>
          <w:sz w:val="26"/>
          <w:szCs w:val="26"/>
        </w:rPr>
        <w:sectPr w:rsidR="0053659D" w:rsidRPr="00D16D6C" w:rsidSect="00566603">
          <w:footerReference w:type="default" r:id="rId8"/>
          <w:pgSz w:w="12240" w:h="15840"/>
          <w:pgMar w:top="709" w:right="758" w:bottom="540" w:left="1440" w:header="436" w:footer="0" w:gutter="0"/>
          <w:pgNumType w:chapStyle="1"/>
          <w:cols w:num="2" w:space="720" w:equalWidth="0">
            <w:col w:w="3888" w:space="402"/>
            <w:col w:w="5752"/>
          </w:cols>
          <w:docGrid w:linePitch="360"/>
        </w:sectPr>
      </w:pPr>
    </w:p>
    <w:p w:rsidR="008E6C61" w:rsidRPr="00FE3E87" w:rsidRDefault="008E6C61" w:rsidP="00D16D6C">
      <w:pPr>
        <w:tabs>
          <w:tab w:val="center" w:pos="6804"/>
        </w:tabs>
        <w:spacing w:line="360" w:lineRule="auto"/>
        <w:rPr>
          <w:rFonts w:cs="Times New Roman"/>
          <w:b w:val="0"/>
        </w:rPr>
      </w:pPr>
      <w:r>
        <w:rPr>
          <w:b w:val="0"/>
        </w:rPr>
        <w:lastRenderedPageBreak/>
        <w:tab/>
      </w:r>
    </w:p>
    <w:p w:rsidR="00104A6B" w:rsidRPr="00276406" w:rsidRDefault="00104A6B" w:rsidP="00445C1D">
      <w:pPr>
        <w:pStyle w:val="NormalWeb"/>
        <w:shd w:val="clear" w:color="auto" w:fill="FFFFFF"/>
        <w:spacing w:before="0" w:beforeAutospacing="0" w:after="0" w:afterAutospacing="0" w:line="276" w:lineRule="auto"/>
        <w:jc w:val="both"/>
        <w:textAlignment w:val="baseline"/>
        <w:rPr>
          <w:color w:val="000000"/>
          <w:sz w:val="26"/>
          <w:szCs w:val="26"/>
        </w:rPr>
      </w:pPr>
      <w:r>
        <w:rPr>
          <w:sz w:val="26"/>
          <w:szCs w:val="26"/>
        </w:rPr>
        <w:tab/>
      </w:r>
      <w:r>
        <w:rPr>
          <w:sz w:val="26"/>
          <w:szCs w:val="26"/>
        </w:rPr>
        <w:tab/>
      </w:r>
      <w:r w:rsidR="00445C1D">
        <w:rPr>
          <w:sz w:val="26"/>
          <w:szCs w:val="26"/>
        </w:rPr>
        <w:tab/>
      </w:r>
      <w:r w:rsidR="00D16D6C">
        <w:rPr>
          <w:sz w:val="26"/>
          <w:szCs w:val="26"/>
        </w:rPr>
        <w:t xml:space="preserve">Kính gửi: </w:t>
      </w:r>
    </w:p>
    <w:p w:rsidR="00104A6B" w:rsidRPr="00276406" w:rsidRDefault="00104A6B" w:rsidP="00445C1D">
      <w:pPr>
        <w:pStyle w:val="NormalWeb"/>
        <w:shd w:val="clear" w:color="auto" w:fill="FFFFFF"/>
        <w:tabs>
          <w:tab w:val="left" w:pos="2127"/>
          <w:tab w:val="left" w:pos="3240"/>
          <w:tab w:val="left" w:pos="3330"/>
        </w:tabs>
        <w:spacing w:before="0" w:beforeAutospacing="0" w:after="0" w:afterAutospacing="0" w:line="276" w:lineRule="auto"/>
        <w:jc w:val="both"/>
        <w:textAlignment w:val="baseline"/>
        <w:rPr>
          <w:color w:val="000000"/>
          <w:sz w:val="26"/>
          <w:szCs w:val="26"/>
        </w:rPr>
      </w:pPr>
      <w:r w:rsidRPr="00276406">
        <w:rPr>
          <w:color w:val="000000"/>
          <w:sz w:val="26"/>
          <w:szCs w:val="26"/>
        </w:rPr>
        <w:t>                        </w:t>
      </w:r>
      <w:r w:rsidRPr="00276406">
        <w:rPr>
          <w:color w:val="000000"/>
          <w:sz w:val="26"/>
          <w:szCs w:val="26"/>
        </w:rPr>
        <w:tab/>
      </w:r>
      <w:r>
        <w:rPr>
          <w:color w:val="000000"/>
          <w:sz w:val="26"/>
          <w:szCs w:val="26"/>
        </w:rPr>
        <w:tab/>
      </w:r>
      <w:r w:rsidRPr="00276406">
        <w:rPr>
          <w:color w:val="000000"/>
          <w:sz w:val="26"/>
          <w:szCs w:val="26"/>
        </w:rPr>
        <w:t>- Hiệu trưởng các trường Trung học phổ thông</w:t>
      </w:r>
      <w:r w:rsidR="00D16D6C">
        <w:rPr>
          <w:color w:val="000000"/>
          <w:sz w:val="26"/>
          <w:szCs w:val="26"/>
        </w:rPr>
        <w:t xml:space="preserve"> công lập</w:t>
      </w:r>
      <w:r w:rsidRPr="00276406">
        <w:rPr>
          <w:color w:val="000000"/>
          <w:sz w:val="26"/>
          <w:szCs w:val="26"/>
        </w:rPr>
        <w:t>;</w:t>
      </w:r>
    </w:p>
    <w:p w:rsidR="00104A6B" w:rsidRPr="00276406" w:rsidRDefault="00104A6B" w:rsidP="00445C1D">
      <w:pPr>
        <w:pStyle w:val="NormalWeb"/>
        <w:shd w:val="clear" w:color="auto" w:fill="FFFFFF"/>
        <w:tabs>
          <w:tab w:val="left" w:pos="2127"/>
          <w:tab w:val="left" w:pos="3240"/>
        </w:tabs>
        <w:spacing w:before="0" w:beforeAutospacing="0" w:after="0" w:afterAutospacing="0" w:line="276" w:lineRule="auto"/>
        <w:jc w:val="both"/>
        <w:textAlignment w:val="baseline"/>
        <w:rPr>
          <w:color w:val="000000"/>
          <w:sz w:val="26"/>
          <w:szCs w:val="26"/>
        </w:rPr>
      </w:pPr>
      <w:r w:rsidRPr="00276406">
        <w:rPr>
          <w:color w:val="000000"/>
          <w:sz w:val="26"/>
          <w:szCs w:val="26"/>
        </w:rPr>
        <w:t>                        </w:t>
      </w:r>
      <w:r w:rsidRPr="00276406">
        <w:rPr>
          <w:color w:val="000000"/>
          <w:sz w:val="26"/>
          <w:szCs w:val="26"/>
        </w:rPr>
        <w:tab/>
      </w:r>
      <w:r>
        <w:rPr>
          <w:color w:val="000000"/>
          <w:sz w:val="26"/>
          <w:szCs w:val="26"/>
        </w:rPr>
        <w:tab/>
      </w:r>
      <w:r w:rsidRPr="00276406">
        <w:rPr>
          <w:color w:val="000000"/>
          <w:sz w:val="26"/>
          <w:szCs w:val="26"/>
        </w:rPr>
        <w:t>- Giám đốc Trung tâm Giáo dục thường xuyên;</w:t>
      </w:r>
    </w:p>
    <w:p w:rsidR="00104A6B" w:rsidRPr="00276406" w:rsidRDefault="00104A6B" w:rsidP="00445C1D">
      <w:pPr>
        <w:pStyle w:val="NormalWeb"/>
        <w:shd w:val="clear" w:color="auto" w:fill="FFFFFF"/>
        <w:tabs>
          <w:tab w:val="left" w:pos="2127"/>
          <w:tab w:val="left" w:pos="3240"/>
        </w:tabs>
        <w:spacing w:before="0" w:beforeAutospacing="0" w:after="0" w:afterAutospacing="0" w:line="276" w:lineRule="auto"/>
        <w:ind w:right="-360"/>
        <w:jc w:val="both"/>
        <w:textAlignment w:val="baseline"/>
        <w:rPr>
          <w:color w:val="000000"/>
          <w:sz w:val="26"/>
          <w:szCs w:val="26"/>
        </w:rPr>
      </w:pPr>
      <w:r w:rsidRPr="00276406">
        <w:rPr>
          <w:color w:val="000000"/>
          <w:sz w:val="26"/>
          <w:szCs w:val="26"/>
        </w:rPr>
        <w:t>                  </w:t>
      </w:r>
      <w:r w:rsidRPr="00276406">
        <w:rPr>
          <w:color w:val="000000"/>
          <w:sz w:val="26"/>
          <w:szCs w:val="26"/>
        </w:rPr>
        <w:tab/>
      </w:r>
      <w:r>
        <w:rPr>
          <w:color w:val="000000"/>
          <w:sz w:val="26"/>
          <w:szCs w:val="26"/>
        </w:rPr>
        <w:tab/>
      </w:r>
      <w:r w:rsidRPr="00276406">
        <w:rPr>
          <w:color w:val="000000"/>
          <w:sz w:val="26"/>
          <w:szCs w:val="26"/>
        </w:rPr>
        <w:t>- Hiệu trưởng các trường Trung cấp chuyên nghiệp, Cao đẳng;</w:t>
      </w:r>
    </w:p>
    <w:p w:rsidR="00D70C20" w:rsidRDefault="00104A6B" w:rsidP="00445C1D">
      <w:pPr>
        <w:pStyle w:val="NormalWeb"/>
        <w:shd w:val="clear" w:color="auto" w:fill="FFFFFF"/>
        <w:tabs>
          <w:tab w:val="left" w:pos="2127"/>
          <w:tab w:val="left" w:pos="3240"/>
        </w:tabs>
        <w:spacing w:before="0" w:beforeAutospacing="0" w:after="0" w:afterAutospacing="0" w:line="276" w:lineRule="auto"/>
        <w:jc w:val="both"/>
        <w:textAlignment w:val="baseline"/>
        <w:rPr>
          <w:color w:val="000000"/>
          <w:sz w:val="26"/>
          <w:szCs w:val="26"/>
        </w:rPr>
      </w:pPr>
      <w:r w:rsidRPr="00276406">
        <w:rPr>
          <w:color w:val="000000"/>
          <w:sz w:val="26"/>
          <w:szCs w:val="26"/>
        </w:rPr>
        <w:t>                     </w:t>
      </w:r>
      <w:r w:rsidRPr="00276406">
        <w:rPr>
          <w:color w:val="000000"/>
          <w:sz w:val="26"/>
          <w:szCs w:val="26"/>
        </w:rPr>
        <w:tab/>
      </w:r>
      <w:r>
        <w:rPr>
          <w:color w:val="000000"/>
          <w:sz w:val="26"/>
          <w:szCs w:val="26"/>
        </w:rPr>
        <w:tab/>
      </w:r>
      <w:r w:rsidR="00F90B8D">
        <w:rPr>
          <w:color w:val="000000"/>
          <w:sz w:val="26"/>
          <w:szCs w:val="26"/>
        </w:rPr>
        <w:t>- Thủ trưởng đơn vị trực thuộc.</w:t>
      </w:r>
    </w:p>
    <w:p w:rsidR="00104A6B" w:rsidRPr="00FE3E87" w:rsidRDefault="00104A6B" w:rsidP="00445C1D">
      <w:pPr>
        <w:pStyle w:val="NormalWeb"/>
        <w:shd w:val="clear" w:color="auto" w:fill="FFFFFF"/>
        <w:tabs>
          <w:tab w:val="left" w:pos="2127"/>
          <w:tab w:val="left" w:pos="3240"/>
        </w:tabs>
        <w:spacing w:before="0" w:beforeAutospacing="0" w:after="0" w:afterAutospacing="0" w:line="276" w:lineRule="auto"/>
        <w:jc w:val="both"/>
        <w:textAlignment w:val="baseline"/>
        <w:rPr>
          <w:color w:val="000000"/>
          <w:sz w:val="26"/>
          <w:szCs w:val="26"/>
        </w:rPr>
      </w:pPr>
    </w:p>
    <w:p w:rsidR="001130EC" w:rsidRPr="00104A6B" w:rsidRDefault="001130EC" w:rsidP="008512AE">
      <w:pPr>
        <w:pStyle w:val="Heading3"/>
        <w:keepNext w:val="0"/>
        <w:spacing w:line="276" w:lineRule="auto"/>
        <w:ind w:firstLine="567"/>
        <w:jc w:val="both"/>
        <w:rPr>
          <w:b w:val="0"/>
          <w:sz w:val="26"/>
          <w:szCs w:val="26"/>
          <w:u w:val="none"/>
        </w:rPr>
      </w:pPr>
      <w:r w:rsidRPr="00FE3E87">
        <w:rPr>
          <w:b w:val="0"/>
          <w:color w:val="000000"/>
          <w:sz w:val="26"/>
          <w:szCs w:val="26"/>
          <w:u w:val="none"/>
        </w:rPr>
        <w:t>Căn cứ Quyết định số 06/</w:t>
      </w:r>
      <w:r w:rsidRPr="00FE3E87">
        <w:rPr>
          <w:b w:val="0"/>
          <w:sz w:val="26"/>
          <w:szCs w:val="26"/>
          <w:u w:val="none"/>
        </w:rPr>
        <w:t xml:space="preserve">2007/QĐ-BNV ngày 18 tháng 6 năm 2007 của Bộ trưởng </w:t>
      </w:r>
      <w:r w:rsidR="00445C1D">
        <w:rPr>
          <w:b w:val="0"/>
          <w:sz w:val="26"/>
          <w:szCs w:val="26"/>
          <w:u w:val="none"/>
        </w:rPr>
        <w:br/>
      </w:r>
      <w:r w:rsidRPr="00FE3E87">
        <w:rPr>
          <w:b w:val="0"/>
          <w:sz w:val="26"/>
          <w:szCs w:val="26"/>
          <w:u w:val="none"/>
        </w:rPr>
        <w:t xml:space="preserve">Bộ Nội vụ về việc ban hành thành phần hồ sơ cán bộ, công chức và mẫu biểu quản lý hồ sơ </w:t>
      </w:r>
      <w:r w:rsidR="00445C1D">
        <w:rPr>
          <w:b w:val="0"/>
          <w:sz w:val="26"/>
          <w:szCs w:val="26"/>
          <w:u w:val="none"/>
        </w:rPr>
        <w:br/>
      </w:r>
      <w:r w:rsidRPr="00FE3E87">
        <w:rPr>
          <w:b w:val="0"/>
          <w:sz w:val="26"/>
          <w:szCs w:val="26"/>
          <w:u w:val="none"/>
        </w:rPr>
        <w:t xml:space="preserve">cán </w:t>
      </w:r>
      <w:r w:rsidRPr="00104A6B">
        <w:rPr>
          <w:b w:val="0"/>
          <w:sz w:val="26"/>
          <w:szCs w:val="26"/>
          <w:u w:val="none"/>
        </w:rPr>
        <w:t>bộ, công chức;</w:t>
      </w:r>
    </w:p>
    <w:p w:rsidR="00104A6B" w:rsidRPr="00104A6B" w:rsidRDefault="00104A6B" w:rsidP="008512AE">
      <w:pPr>
        <w:spacing w:line="276" w:lineRule="auto"/>
        <w:ind w:firstLine="567"/>
        <w:rPr>
          <w:rFonts w:cs="Times New Roman"/>
          <w:b w:val="0"/>
          <w:sz w:val="26"/>
          <w:szCs w:val="26"/>
        </w:rPr>
      </w:pPr>
      <w:r w:rsidRPr="00104A6B">
        <w:rPr>
          <w:rFonts w:cs="Times New Roman"/>
          <w:b w:val="0"/>
          <w:color w:val="000000"/>
          <w:sz w:val="26"/>
          <w:szCs w:val="26"/>
          <w:lang w:val="vi-VN"/>
        </w:rPr>
        <w:t>Căn cứ Thông tư số 11/2012/TT-BNV ngày 17 thán</w:t>
      </w:r>
      <w:r w:rsidR="00445C1D">
        <w:rPr>
          <w:rFonts w:cs="Times New Roman"/>
          <w:b w:val="0"/>
          <w:color w:val="000000"/>
          <w:sz w:val="26"/>
          <w:szCs w:val="26"/>
          <w:lang w:val="vi-VN"/>
        </w:rPr>
        <w:t>g 12 năm 2012 của Bộ Nội vụ quy</w:t>
      </w:r>
      <w:r w:rsidR="00445C1D">
        <w:rPr>
          <w:rFonts w:cs="Times New Roman"/>
          <w:b w:val="0"/>
          <w:color w:val="000000"/>
          <w:sz w:val="26"/>
          <w:szCs w:val="26"/>
        </w:rPr>
        <w:t xml:space="preserve"> </w:t>
      </w:r>
      <w:r w:rsidRPr="00104A6B">
        <w:rPr>
          <w:rFonts w:cs="Times New Roman"/>
          <w:b w:val="0"/>
          <w:color w:val="000000"/>
          <w:sz w:val="26"/>
          <w:szCs w:val="26"/>
          <w:lang w:val="vi-VN"/>
        </w:rPr>
        <w:t>định về chế độ báo cáo thống kê và quản l</w:t>
      </w:r>
      <w:r w:rsidRPr="00104A6B">
        <w:rPr>
          <w:rFonts w:cs="Times New Roman"/>
          <w:b w:val="0"/>
          <w:color w:val="000000"/>
          <w:sz w:val="26"/>
          <w:szCs w:val="26"/>
        </w:rPr>
        <w:t>ý hồ s</w:t>
      </w:r>
      <w:r w:rsidRPr="00104A6B">
        <w:rPr>
          <w:rFonts w:cs="Times New Roman"/>
          <w:b w:val="0"/>
          <w:color w:val="000000"/>
          <w:sz w:val="26"/>
          <w:szCs w:val="26"/>
          <w:lang w:val="vi-VN"/>
        </w:rPr>
        <w:t>ơ công chức;</w:t>
      </w:r>
    </w:p>
    <w:p w:rsidR="00D70C20" w:rsidRPr="00FE3E87" w:rsidRDefault="00D70C20" w:rsidP="008512AE">
      <w:pPr>
        <w:pStyle w:val="NormalWeb"/>
        <w:shd w:val="clear" w:color="auto" w:fill="FFFFFF"/>
        <w:spacing w:before="0" w:beforeAutospacing="0" w:after="0" w:afterAutospacing="0" w:line="276" w:lineRule="auto"/>
        <w:ind w:firstLine="567"/>
        <w:contextualSpacing/>
        <w:jc w:val="both"/>
        <w:textAlignment w:val="baseline"/>
        <w:rPr>
          <w:color w:val="000000"/>
          <w:sz w:val="26"/>
          <w:szCs w:val="26"/>
        </w:rPr>
      </w:pPr>
      <w:r w:rsidRPr="00104A6B">
        <w:rPr>
          <w:color w:val="000000"/>
          <w:sz w:val="26"/>
          <w:szCs w:val="26"/>
        </w:rPr>
        <w:t>Căn cứ Quyết định số 44/2013/QĐ-UBND ngày 10 tháng 10</w:t>
      </w:r>
      <w:r w:rsidRPr="00FE3E87">
        <w:rPr>
          <w:color w:val="000000"/>
          <w:sz w:val="26"/>
          <w:szCs w:val="26"/>
        </w:rPr>
        <w:t xml:space="preserve"> năm 2013 của Ủy ban </w:t>
      </w:r>
      <w:r w:rsidR="00445C1D">
        <w:rPr>
          <w:color w:val="000000"/>
          <w:sz w:val="26"/>
          <w:szCs w:val="26"/>
        </w:rPr>
        <w:br/>
      </w:r>
      <w:r w:rsidRPr="00FE3E87">
        <w:rPr>
          <w:color w:val="000000"/>
          <w:sz w:val="26"/>
          <w:szCs w:val="26"/>
        </w:rPr>
        <w:t xml:space="preserve">nhân dân Thành phố Hồ Chí Minh về ban hành Quy chế quản lý Hồ sơ điện tử cán bộ, </w:t>
      </w:r>
      <w:r w:rsidR="00445C1D">
        <w:rPr>
          <w:color w:val="000000"/>
          <w:sz w:val="26"/>
          <w:szCs w:val="26"/>
        </w:rPr>
        <w:br/>
      </w:r>
      <w:proofErr w:type="gramStart"/>
      <w:r w:rsidRPr="00FE3E87">
        <w:rPr>
          <w:color w:val="000000"/>
          <w:sz w:val="26"/>
          <w:szCs w:val="26"/>
        </w:rPr>
        <w:t>công</w:t>
      </w:r>
      <w:proofErr w:type="gramEnd"/>
      <w:r w:rsidRPr="00FE3E87">
        <w:rPr>
          <w:color w:val="000000"/>
          <w:sz w:val="26"/>
          <w:szCs w:val="26"/>
        </w:rPr>
        <w:t xml:space="preserve"> chức, viên chức Thành phố Hồ Chí Minh;</w:t>
      </w:r>
    </w:p>
    <w:p w:rsidR="008E6C61" w:rsidRDefault="00104A6B" w:rsidP="008512AE">
      <w:pPr>
        <w:pStyle w:val="NormalWeb"/>
        <w:shd w:val="clear" w:color="auto" w:fill="FFFFFF"/>
        <w:spacing w:before="0" w:beforeAutospacing="0" w:after="0" w:afterAutospacing="0" w:line="276" w:lineRule="auto"/>
        <w:ind w:firstLine="567"/>
        <w:contextualSpacing/>
        <w:jc w:val="both"/>
        <w:textAlignment w:val="baseline"/>
        <w:rPr>
          <w:color w:val="000000"/>
          <w:sz w:val="26"/>
          <w:szCs w:val="26"/>
        </w:rPr>
      </w:pPr>
      <w:r>
        <w:rPr>
          <w:color w:val="000000"/>
          <w:sz w:val="26"/>
          <w:szCs w:val="26"/>
        </w:rPr>
        <w:t>Sở Giáo dục và Đào tạo đ</w:t>
      </w:r>
      <w:r w:rsidR="008E6C61" w:rsidRPr="00FE3E87">
        <w:rPr>
          <w:color w:val="000000"/>
          <w:sz w:val="26"/>
          <w:szCs w:val="26"/>
        </w:rPr>
        <w:t xml:space="preserve">ề nghị </w:t>
      </w:r>
      <w:r>
        <w:rPr>
          <w:color w:val="000000"/>
          <w:sz w:val="26"/>
          <w:szCs w:val="26"/>
        </w:rPr>
        <w:t xml:space="preserve">Thủ trưởng đơn vị </w:t>
      </w:r>
      <w:r w:rsidR="00D70C20" w:rsidRPr="00FE3E87">
        <w:rPr>
          <w:color w:val="000000"/>
          <w:sz w:val="26"/>
          <w:szCs w:val="26"/>
        </w:rPr>
        <w:t xml:space="preserve">thực hiện </w:t>
      </w:r>
      <w:r>
        <w:rPr>
          <w:color w:val="000000"/>
          <w:sz w:val="26"/>
          <w:szCs w:val="26"/>
        </w:rPr>
        <w:t>các nội dung</w:t>
      </w:r>
      <w:r w:rsidR="004B74EA" w:rsidRPr="00FE3E87">
        <w:rPr>
          <w:color w:val="000000"/>
          <w:sz w:val="26"/>
          <w:szCs w:val="26"/>
        </w:rPr>
        <w:t xml:space="preserve"> sau:</w:t>
      </w:r>
    </w:p>
    <w:p w:rsidR="0053659D" w:rsidRPr="00FE3E87" w:rsidRDefault="008512AE" w:rsidP="008512AE">
      <w:pPr>
        <w:pStyle w:val="NormalWeb"/>
        <w:shd w:val="clear" w:color="auto" w:fill="FFFFFF"/>
        <w:spacing w:before="0" w:beforeAutospacing="0" w:after="0" w:afterAutospacing="0" w:line="276" w:lineRule="auto"/>
        <w:ind w:firstLine="567"/>
        <w:contextualSpacing/>
        <w:jc w:val="both"/>
        <w:textAlignment w:val="baseline"/>
        <w:rPr>
          <w:color w:val="000000"/>
          <w:sz w:val="26"/>
          <w:szCs w:val="26"/>
        </w:rPr>
      </w:pPr>
      <w:r>
        <w:rPr>
          <w:color w:val="000000"/>
          <w:sz w:val="26"/>
          <w:szCs w:val="26"/>
        </w:rPr>
        <w:t xml:space="preserve">1. </w:t>
      </w:r>
      <w:r w:rsidR="0053659D">
        <w:rPr>
          <w:color w:val="000000"/>
          <w:sz w:val="26"/>
          <w:szCs w:val="26"/>
        </w:rPr>
        <w:t>Hoàn</w:t>
      </w:r>
      <w:r w:rsidR="00104A6B">
        <w:rPr>
          <w:color w:val="000000"/>
          <w:sz w:val="26"/>
          <w:szCs w:val="26"/>
        </w:rPr>
        <w:t xml:space="preserve"> thành “Phiếu bổ sung lý lịch cán bộ, công chức” hàng năm theo mẫu 4a-BNV/2007</w:t>
      </w:r>
      <w:r w:rsidR="00FF3482">
        <w:rPr>
          <w:color w:val="000000"/>
          <w:sz w:val="26"/>
          <w:szCs w:val="26"/>
        </w:rPr>
        <w:t xml:space="preserve">, ban hành kèm theo Quyết định số 06/2007/QĐ-BNV ngày 18 tháng 6 </w:t>
      </w:r>
      <w:r>
        <w:rPr>
          <w:color w:val="000000"/>
          <w:sz w:val="26"/>
          <w:szCs w:val="26"/>
        </w:rPr>
        <w:t xml:space="preserve">năm 2007 của Bộ trưởng </w:t>
      </w:r>
      <w:r w:rsidR="00FF3482">
        <w:rPr>
          <w:color w:val="000000"/>
          <w:sz w:val="26"/>
          <w:szCs w:val="26"/>
        </w:rPr>
        <w:t>Bộ Nội vụ</w:t>
      </w:r>
      <w:r w:rsidR="00104A6B">
        <w:rPr>
          <w:color w:val="000000"/>
          <w:sz w:val="26"/>
          <w:szCs w:val="26"/>
        </w:rPr>
        <w:t xml:space="preserve"> cho cán bộ, công chức, viên chức, nhân viên (gọi tắt là CBCCVC)</w:t>
      </w:r>
      <w:r w:rsidR="0053659D">
        <w:rPr>
          <w:color w:val="000000"/>
          <w:sz w:val="26"/>
          <w:szCs w:val="26"/>
        </w:rPr>
        <w:t>.</w:t>
      </w:r>
    </w:p>
    <w:p w:rsidR="00FE3E87" w:rsidRPr="00FE3E87" w:rsidRDefault="0053659D" w:rsidP="008512AE">
      <w:pPr>
        <w:pStyle w:val="NormalWeb"/>
        <w:shd w:val="clear" w:color="auto" w:fill="FFFFFF"/>
        <w:spacing w:before="0" w:beforeAutospacing="0" w:after="0" w:afterAutospacing="0" w:line="276" w:lineRule="auto"/>
        <w:ind w:firstLine="851"/>
        <w:contextualSpacing/>
        <w:jc w:val="both"/>
        <w:textAlignment w:val="baseline"/>
        <w:rPr>
          <w:b/>
          <w:color w:val="000000"/>
          <w:sz w:val="26"/>
          <w:szCs w:val="26"/>
        </w:rPr>
      </w:pPr>
      <w:r>
        <w:rPr>
          <w:b/>
          <w:color w:val="000000"/>
          <w:sz w:val="26"/>
          <w:szCs w:val="26"/>
        </w:rPr>
        <w:t xml:space="preserve">a) </w:t>
      </w:r>
      <w:r w:rsidR="004B74EA" w:rsidRPr="00FE3E87">
        <w:rPr>
          <w:b/>
          <w:color w:val="000000"/>
          <w:sz w:val="26"/>
          <w:szCs w:val="26"/>
        </w:rPr>
        <w:t xml:space="preserve">Đối tượng </w:t>
      </w:r>
      <w:r>
        <w:rPr>
          <w:b/>
          <w:color w:val="000000"/>
          <w:sz w:val="26"/>
          <w:szCs w:val="26"/>
        </w:rPr>
        <w:t>áp dụng</w:t>
      </w:r>
      <w:r w:rsidR="009019F6" w:rsidRPr="00FE3E87">
        <w:rPr>
          <w:b/>
          <w:color w:val="000000"/>
          <w:sz w:val="26"/>
          <w:szCs w:val="26"/>
        </w:rPr>
        <w:t>:</w:t>
      </w:r>
      <w:r w:rsidR="0067344F" w:rsidRPr="00FE3E87">
        <w:rPr>
          <w:b/>
          <w:color w:val="000000"/>
          <w:sz w:val="26"/>
          <w:szCs w:val="26"/>
        </w:rPr>
        <w:t xml:space="preserve"> </w:t>
      </w:r>
    </w:p>
    <w:p w:rsidR="00FE3E87" w:rsidRPr="00FE3E87" w:rsidRDefault="0053659D" w:rsidP="00445C1D">
      <w:pPr>
        <w:pStyle w:val="NormalWeb"/>
        <w:shd w:val="clear" w:color="auto" w:fill="FFFFFF"/>
        <w:spacing w:before="0" w:beforeAutospacing="0" w:after="0" w:afterAutospacing="0" w:line="276" w:lineRule="auto"/>
        <w:ind w:firstLine="720"/>
        <w:contextualSpacing/>
        <w:jc w:val="both"/>
        <w:textAlignment w:val="baseline"/>
        <w:rPr>
          <w:sz w:val="26"/>
          <w:szCs w:val="26"/>
        </w:rPr>
      </w:pPr>
      <w:r>
        <w:rPr>
          <w:color w:val="000000"/>
          <w:sz w:val="26"/>
          <w:szCs w:val="26"/>
        </w:rPr>
        <w:t xml:space="preserve">- </w:t>
      </w:r>
      <w:r w:rsidR="00FE3E87" w:rsidRPr="00FE3E87">
        <w:rPr>
          <w:color w:val="000000"/>
          <w:sz w:val="26"/>
          <w:szCs w:val="26"/>
        </w:rPr>
        <w:t xml:space="preserve"> </w:t>
      </w:r>
      <w:r w:rsidR="00795F8F" w:rsidRPr="00FE3E87">
        <w:rPr>
          <w:sz w:val="26"/>
          <w:szCs w:val="26"/>
        </w:rPr>
        <w:t>C</w:t>
      </w:r>
      <w:r w:rsidR="0067344F" w:rsidRPr="00FE3E87">
        <w:rPr>
          <w:sz w:val="26"/>
          <w:szCs w:val="26"/>
        </w:rPr>
        <w:t>ông chức, viên chức</w:t>
      </w:r>
      <w:r w:rsidR="00A06579" w:rsidRPr="00FE3E87">
        <w:rPr>
          <w:sz w:val="26"/>
          <w:szCs w:val="26"/>
        </w:rPr>
        <w:t xml:space="preserve"> được quy định </w:t>
      </w:r>
      <w:proofErr w:type="gramStart"/>
      <w:r w:rsidR="00A06579" w:rsidRPr="00FE3E87">
        <w:rPr>
          <w:sz w:val="26"/>
          <w:szCs w:val="26"/>
        </w:rPr>
        <w:t>theo</w:t>
      </w:r>
      <w:proofErr w:type="gramEnd"/>
      <w:r w:rsidR="00A06579" w:rsidRPr="00FE3E87">
        <w:rPr>
          <w:sz w:val="26"/>
          <w:szCs w:val="26"/>
        </w:rPr>
        <w:t xml:space="preserve"> pháp luật</w:t>
      </w:r>
      <w:r w:rsidR="00FE3E87" w:rsidRPr="00FE3E87">
        <w:rPr>
          <w:sz w:val="26"/>
          <w:szCs w:val="26"/>
        </w:rPr>
        <w:t>;</w:t>
      </w:r>
    </w:p>
    <w:p w:rsidR="00FE3E87" w:rsidRPr="00FE3E87" w:rsidRDefault="0053659D" w:rsidP="00445C1D">
      <w:pPr>
        <w:pStyle w:val="NormalWeb"/>
        <w:shd w:val="clear" w:color="auto" w:fill="FFFFFF"/>
        <w:spacing w:before="0" w:beforeAutospacing="0" w:after="0" w:afterAutospacing="0" w:line="276" w:lineRule="auto"/>
        <w:ind w:firstLine="720"/>
        <w:contextualSpacing/>
        <w:jc w:val="both"/>
        <w:textAlignment w:val="baseline"/>
        <w:rPr>
          <w:sz w:val="26"/>
          <w:szCs w:val="26"/>
        </w:rPr>
      </w:pPr>
      <w:r>
        <w:rPr>
          <w:sz w:val="26"/>
          <w:szCs w:val="26"/>
        </w:rPr>
        <w:t>-</w:t>
      </w:r>
      <w:r w:rsidR="0067344F" w:rsidRPr="00FE3E87">
        <w:rPr>
          <w:sz w:val="26"/>
          <w:szCs w:val="26"/>
        </w:rPr>
        <w:t xml:space="preserve"> </w:t>
      </w:r>
      <w:r w:rsidR="00FE3E87" w:rsidRPr="00FE3E87">
        <w:rPr>
          <w:sz w:val="26"/>
          <w:szCs w:val="26"/>
        </w:rPr>
        <w:t>N</w:t>
      </w:r>
      <w:r w:rsidR="0067344F" w:rsidRPr="00FE3E87">
        <w:rPr>
          <w:sz w:val="26"/>
          <w:szCs w:val="26"/>
        </w:rPr>
        <w:t xml:space="preserve">gười làm việc theo chế độ hợp đồng </w:t>
      </w:r>
      <w:r w:rsidR="009F781F">
        <w:rPr>
          <w:sz w:val="26"/>
          <w:szCs w:val="26"/>
        </w:rPr>
        <w:t xml:space="preserve">làm việc </w:t>
      </w:r>
      <w:r w:rsidR="00FE3E87" w:rsidRPr="00FE3E87">
        <w:rPr>
          <w:sz w:val="26"/>
          <w:szCs w:val="26"/>
        </w:rPr>
        <w:t xml:space="preserve">quy định </w:t>
      </w:r>
      <w:r w:rsidR="0067344F" w:rsidRPr="00FE3E87">
        <w:rPr>
          <w:sz w:val="26"/>
          <w:szCs w:val="26"/>
        </w:rPr>
        <w:t xml:space="preserve">tại Nghị định </w:t>
      </w:r>
      <w:r w:rsidR="00445C1D">
        <w:rPr>
          <w:sz w:val="26"/>
          <w:szCs w:val="26"/>
        </w:rPr>
        <w:br/>
      </w:r>
      <w:r w:rsidR="0067344F" w:rsidRPr="00FE3E87">
        <w:rPr>
          <w:sz w:val="26"/>
          <w:szCs w:val="26"/>
        </w:rPr>
        <w:t>số 68/2000/NĐ-CP</w:t>
      </w:r>
      <w:r w:rsidR="00FE3E87" w:rsidRPr="00FE3E87">
        <w:rPr>
          <w:sz w:val="26"/>
          <w:szCs w:val="26"/>
        </w:rPr>
        <w:t xml:space="preserve"> ngày 17 tháng 11 năm 2000</w:t>
      </w:r>
      <w:r w:rsidR="0067344F" w:rsidRPr="00FE3E87">
        <w:rPr>
          <w:sz w:val="26"/>
          <w:szCs w:val="26"/>
        </w:rPr>
        <w:t xml:space="preserve"> của Chính phủ</w:t>
      </w:r>
      <w:r w:rsidR="00A06579" w:rsidRPr="00FE3E87">
        <w:rPr>
          <w:sz w:val="26"/>
          <w:szCs w:val="26"/>
        </w:rPr>
        <w:t xml:space="preserve"> </w:t>
      </w:r>
      <w:r w:rsidR="00FE3E87" w:rsidRPr="00FE3E87">
        <w:rPr>
          <w:sz w:val="26"/>
          <w:szCs w:val="26"/>
        </w:rPr>
        <w:t xml:space="preserve"> về thực hiện chế độ hợp đồng một số loại công việc trong cơ quan hành chính nhà nước, đơn vị sự nghiệp.</w:t>
      </w:r>
    </w:p>
    <w:p w:rsidR="00A06579" w:rsidRPr="00FE3E87" w:rsidRDefault="0053659D" w:rsidP="008512AE">
      <w:pPr>
        <w:pStyle w:val="NormalWeb"/>
        <w:shd w:val="clear" w:color="auto" w:fill="FFFFFF"/>
        <w:spacing w:before="0" w:beforeAutospacing="0" w:after="0" w:afterAutospacing="0" w:line="276" w:lineRule="auto"/>
        <w:ind w:left="720" w:firstLine="131"/>
        <w:contextualSpacing/>
        <w:jc w:val="both"/>
        <w:textAlignment w:val="baseline"/>
        <w:rPr>
          <w:b/>
          <w:color w:val="000000"/>
          <w:sz w:val="26"/>
          <w:szCs w:val="26"/>
        </w:rPr>
      </w:pPr>
      <w:r>
        <w:rPr>
          <w:b/>
          <w:color w:val="000000"/>
          <w:sz w:val="26"/>
          <w:szCs w:val="26"/>
        </w:rPr>
        <w:t>b)</w:t>
      </w:r>
      <w:r w:rsidR="009019F6" w:rsidRPr="00FE3E87">
        <w:rPr>
          <w:b/>
          <w:color w:val="000000"/>
          <w:sz w:val="26"/>
          <w:szCs w:val="26"/>
        </w:rPr>
        <w:t xml:space="preserve"> Nội dung </w:t>
      </w:r>
      <w:r w:rsidR="002638F4" w:rsidRPr="00FE3E87">
        <w:rPr>
          <w:b/>
          <w:color w:val="000000"/>
          <w:sz w:val="26"/>
          <w:szCs w:val="26"/>
        </w:rPr>
        <w:t>bổ sung</w:t>
      </w:r>
      <w:r w:rsidR="009019F6" w:rsidRPr="00FE3E87">
        <w:rPr>
          <w:b/>
          <w:color w:val="000000"/>
          <w:sz w:val="26"/>
          <w:szCs w:val="26"/>
        </w:rPr>
        <w:t>:</w:t>
      </w:r>
      <w:r w:rsidR="0067344F" w:rsidRPr="00FE3E87">
        <w:rPr>
          <w:b/>
          <w:color w:val="000000"/>
          <w:sz w:val="26"/>
          <w:szCs w:val="26"/>
        </w:rPr>
        <w:t xml:space="preserve"> </w:t>
      </w:r>
    </w:p>
    <w:p w:rsidR="002638F4" w:rsidRDefault="0053659D" w:rsidP="00445C1D">
      <w:pPr>
        <w:pStyle w:val="NormalWeb"/>
        <w:shd w:val="clear" w:color="auto" w:fill="FFFFFF"/>
        <w:spacing w:before="0" w:beforeAutospacing="0" w:after="0" w:afterAutospacing="0" w:line="276" w:lineRule="auto"/>
        <w:ind w:firstLine="720"/>
        <w:contextualSpacing/>
        <w:jc w:val="both"/>
        <w:textAlignment w:val="baseline"/>
        <w:rPr>
          <w:sz w:val="26"/>
          <w:szCs w:val="26"/>
        </w:rPr>
      </w:pPr>
      <w:r>
        <w:rPr>
          <w:sz w:val="26"/>
          <w:szCs w:val="26"/>
        </w:rPr>
        <w:t>-</w:t>
      </w:r>
      <w:r w:rsidR="00FE3E87" w:rsidRPr="00FE3E87">
        <w:rPr>
          <w:sz w:val="26"/>
          <w:szCs w:val="26"/>
        </w:rPr>
        <w:t xml:space="preserve"> </w:t>
      </w:r>
      <w:r w:rsidR="0067344F" w:rsidRPr="00FE3E87">
        <w:rPr>
          <w:sz w:val="26"/>
          <w:szCs w:val="26"/>
        </w:rPr>
        <w:t xml:space="preserve">Những thông tin phát sinh có liên quan đến bản thân, quan hệ gia đình và xã hội của </w:t>
      </w:r>
      <w:r w:rsidR="008512AE">
        <w:rPr>
          <w:sz w:val="26"/>
          <w:szCs w:val="26"/>
        </w:rPr>
        <w:br/>
      </w:r>
      <w:r w:rsidR="0067344F" w:rsidRPr="00FE3E87">
        <w:rPr>
          <w:sz w:val="26"/>
          <w:szCs w:val="26"/>
        </w:rPr>
        <w:t xml:space="preserve">công chức, viên chức, </w:t>
      </w:r>
      <w:r w:rsidR="0067344F" w:rsidRPr="00FE3E87">
        <w:rPr>
          <w:b/>
          <w:i/>
          <w:sz w:val="26"/>
          <w:szCs w:val="26"/>
        </w:rPr>
        <w:t>tính từ ngày 01/01/2017</w:t>
      </w:r>
      <w:r w:rsidR="001130EC" w:rsidRPr="00FE3E87">
        <w:rPr>
          <w:b/>
          <w:i/>
          <w:sz w:val="26"/>
          <w:szCs w:val="26"/>
        </w:rPr>
        <w:t xml:space="preserve"> đến ngày </w:t>
      </w:r>
      <w:r w:rsidR="0067344F" w:rsidRPr="00FE3E87">
        <w:rPr>
          <w:b/>
          <w:i/>
          <w:sz w:val="26"/>
          <w:szCs w:val="26"/>
        </w:rPr>
        <w:t>31/12/2017</w:t>
      </w:r>
      <w:r w:rsidR="001130EC" w:rsidRPr="00FE3E87">
        <w:rPr>
          <w:b/>
          <w:i/>
          <w:sz w:val="26"/>
          <w:szCs w:val="26"/>
        </w:rPr>
        <w:t xml:space="preserve"> </w:t>
      </w:r>
      <w:r w:rsidR="0067344F" w:rsidRPr="00FE3E87">
        <w:rPr>
          <w:b/>
          <w:i/>
          <w:sz w:val="26"/>
          <w:szCs w:val="26"/>
        </w:rPr>
        <w:t>(</w:t>
      </w:r>
      <w:r w:rsidR="0067344F" w:rsidRPr="00FE3E87">
        <w:rPr>
          <w:sz w:val="26"/>
          <w:szCs w:val="26"/>
        </w:rPr>
        <w:t>Mẫu 04a-BNV/2007</w:t>
      </w:r>
      <w:r w:rsidR="001130EC" w:rsidRPr="00FE3E87">
        <w:rPr>
          <w:sz w:val="26"/>
          <w:szCs w:val="26"/>
        </w:rPr>
        <w:t xml:space="preserve"> đính kèm</w:t>
      </w:r>
      <w:r w:rsidR="0067344F" w:rsidRPr="00FE3E87">
        <w:rPr>
          <w:sz w:val="26"/>
          <w:szCs w:val="26"/>
        </w:rPr>
        <w:t>)</w:t>
      </w:r>
      <w:r w:rsidR="001130EC" w:rsidRPr="00FE3E87">
        <w:rPr>
          <w:sz w:val="26"/>
          <w:szCs w:val="26"/>
        </w:rPr>
        <w:t>.</w:t>
      </w:r>
      <w:r w:rsidR="009E78F9">
        <w:rPr>
          <w:sz w:val="26"/>
          <w:szCs w:val="26"/>
        </w:rPr>
        <w:t xml:space="preserve"> CBCCVC có trách nhiệm kê khai đầy đủ, chính xác tất cả các nội dung (trừ “Số hiệu CBCC”</w:t>
      </w:r>
      <w:r w:rsidR="005610AD">
        <w:rPr>
          <w:sz w:val="26"/>
          <w:szCs w:val="26"/>
        </w:rPr>
        <w:t>), n</w:t>
      </w:r>
      <w:r w:rsidR="009E78F9">
        <w:rPr>
          <w:sz w:val="26"/>
          <w:szCs w:val="26"/>
        </w:rPr>
        <w:t>ội dung nào không có sự thay đổi thì ghi “Không có”</w:t>
      </w:r>
      <w:r w:rsidR="00F75BD6">
        <w:rPr>
          <w:sz w:val="26"/>
          <w:szCs w:val="26"/>
        </w:rPr>
        <w:t>, cụ thể như sau</w:t>
      </w:r>
      <w:r w:rsidR="005610AD">
        <w:rPr>
          <w:sz w:val="26"/>
          <w:szCs w:val="26"/>
        </w:rPr>
        <w:t>:</w:t>
      </w:r>
    </w:p>
    <w:p w:rsidR="00307D67" w:rsidRDefault="003E50BA" w:rsidP="008512AE">
      <w:pPr>
        <w:pStyle w:val="NormalWeb"/>
        <w:shd w:val="clear" w:color="auto" w:fill="FFFFFF"/>
        <w:spacing w:before="0" w:beforeAutospacing="0" w:after="0" w:afterAutospacing="0" w:line="276" w:lineRule="auto"/>
        <w:ind w:firstLine="993"/>
        <w:contextualSpacing/>
        <w:jc w:val="both"/>
        <w:textAlignment w:val="baseline"/>
        <w:rPr>
          <w:sz w:val="26"/>
          <w:szCs w:val="26"/>
        </w:rPr>
      </w:pPr>
      <w:r>
        <w:rPr>
          <w:sz w:val="26"/>
          <w:szCs w:val="26"/>
        </w:rPr>
        <w:t>+</w:t>
      </w:r>
      <w:r w:rsidR="00307D67">
        <w:rPr>
          <w:sz w:val="26"/>
          <w:szCs w:val="26"/>
        </w:rPr>
        <w:t xml:space="preserve"> Chức danh, chức vụ, đơn vị công tác thì ghi: Thời gian (từ tháng năm đến tháng năm); Chức danh, chức vụ được bổ nhiệm, bầu cử, điều động, miễn nhiệm (trong Đảng, chính quyền, đoàn thể); Nội dung công việc, đơn vị công tác; Số Quyết định, ngày ký, cơ quan</w:t>
      </w:r>
      <w:r w:rsidR="005610AD">
        <w:rPr>
          <w:sz w:val="26"/>
          <w:szCs w:val="26"/>
        </w:rPr>
        <w:t xml:space="preserve"> ban hành.</w:t>
      </w:r>
    </w:p>
    <w:p w:rsidR="00307D67" w:rsidRDefault="003E50BA" w:rsidP="008512AE">
      <w:pPr>
        <w:pStyle w:val="NormalWeb"/>
        <w:shd w:val="clear" w:color="auto" w:fill="FFFFFF"/>
        <w:spacing w:before="0" w:beforeAutospacing="0" w:after="0" w:afterAutospacing="0" w:line="276" w:lineRule="auto"/>
        <w:ind w:firstLine="993"/>
        <w:contextualSpacing/>
        <w:jc w:val="both"/>
        <w:textAlignment w:val="baseline"/>
        <w:rPr>
          <w:sz w:val="26"/>
          <w:szCs w:val="26"/>
        </w:rPr>
      </w:pPr>
      <w:r>
        <w:rPr>
          <w:sz w:val="26"/>
          <w:szCs w:val="26"/>
        </w:rPr>
        <w:t>+</w:t>
      </w:r>
      <w:r w:rsidR="00307D67">
        <w:rPr>
          <w:sz w:val="26"/>
          <w:szCs w:val="26"/>
        </w:rPr>
        <w:t xml:space="preserve"> Đào tạo</w:t>
      </w:r>
      <w:r w:rsidR="00A666E9">
        <w:rPr>
          <w:sz w:val="26"/>
          <w:szCs w:val="26"/>
        </w:rPr>
        <w:t>,</w:t>
      </w:r>
      <w:r w:rsidR="00307D67">
        <w:rPr>
          <w:sz w:val="26"/>
          <w:szCs w:val="26"/>
        </w:rPr>
        <w:t xml:space="preserve"> bồi dưỡng nâng cao trình độ chuyên môn thì ghi: Cơ sở đào tạo, cấp bằng, chứng chỉ; Chuyên ngành</w:t>
      </w:r>
      <w:r w:rsidR="00A666E9">
        <w:rPr>
          <w:sz w:val="26"/>
          <w:szCs w:val="26"/>
        </w:rPr>
        <w:t xml:space="preserve"> đào tạo</w:t>
      </w:r>
      <w:r w:rsidR="00307D67">
        <w:rPr>
          <w:sz w:val="26"/>
          <w:szCs w:val="26"/>
        </w:rPr>
        <w:t>; Thời gian (từ tháng năm đến tháng năm)</w:t>
      </w:r>
      <w:r w:rsidR="00A666E9">
        <w:rPr>
          <w:sz w:val="26"/>
          <w:szCs w:val="26"/>
        </w:rPr>
        <w:t xml:space="preserve">; Hình thức đào tạo; Loại văn bằng, chứng chỉ. </w:t>
      </w:r>
      <w:proofErr w:type="gramStart"/>
      <w:r w:rsidR="00A666E9">
        <w:rPr>
          <w:sz w:val="26"/>
          <w:szCs w:val="26"/>
        </w:rPr>
        <w:t>(Chỉ kê khai sau khi đã kết thúc khóa đào tạo và được cấp văn bằng, chứng chỉ, chứng nhận bao gồm cả các lớp tập huấn, bồi dưỡng ngắn hạn).</w:t>
      </w:r>
      <w:proofErr w:type="gramEnd"/>
    </w:p>
    <w:p w:rsidR="00A666E9" w:rsidRDefault="003E50BA" w:rsidP="008512AE">
      <w:pPr>
        <w:pStyle w:val="NormalWeb"/>
        <w:shd w:val="clear" w:color="auto" w:fill="FFFFFF"/>
        <w:spacing w:before="0" w:beforeAutospacing="0" w:after="0" w:afterAutospacing="0" w:line="276" w:lineRule="auto"/>
        <w:ind w:firstLine="993"/>
        <w:contextualSpacing/>
        <w:jc w:val="both"/>
        <w:textAlignment w:val="baseline"/>
        <w:rPr>
          <w:sz w:val="26"/>
          <w:szCs w:val="26"/>
        </w:rPr>
      </w:pPr>
      <w:r>
        <w:rPr>
          <w:sz w:val="26"/>
          <w:szCs w:val="26"/>
        </w:rPr>
        <w:lastRenderedPageBreak/>
        <w:t>+</w:t>
      </w:r>
      <w:r w:rsidR="00A666E9">
        <w:rPr>
          <w:sz w:val="26"/>
          <w:szCs w:val="26"/>
        </w:rPr>
        <w:t xml:space="preserve"> Khen thưởng (trong Đảng, chính quyền, đoàn thể), thì ghi cụ thể: Số quyết định, </w:t>
      </w:r>
      <w:r w:rsidR="008512AE">
        <w:rPr>
          <w:sz w:val="26"/>
          <w:szCs w:val="26"/>
        </w:rPr>
        <w:br/>
      </w:r>
      <w:r w:rsidR="00A666E9">
        <w:rPr>
          <w:sz w:val="26"/>
          <w:szCs w:val="26"/>
        </w:rPr>
        <w:t>ngày ký, cơ quan ban hành; Hình thức, nội dung khen thưởng.</w:t>
      </w:r>
    </w:p>
    <w:p w:rsidR="00A666E9" w:rsidRDefault="003E50BA" w:rsidP="008512AE">
      <w:pPr>
        <w:pStyle w:val="NormalWeb"/>
        <w:shd w:val="clear" w:color="auto" w:fill="FFFFFF"/>
        <w:spacing w:before="0" w:beforeAutospacing="0" w:after="0" w:afterAutospacing="0" w:line="276" w:lineRule="auto"/>
        <w:ind w:firstLine="993"/>
        <w:contextualSpacing/>
        <w:jc w:val="both"/>
        <w:textAlignment w:val="baseline"/>
        <w:rPr>
          <w:sz w:val="26"/>
          <w:szCs w:val="26"/>
        </w:rPr>
      </w:pPr>
      <w:r>
        <w:rPr>
          <w:sz w:val="26"/>
          <w:szCs w:val="26"/>
        </w:rPr>
        <w:t>+</w:t>
      </w:r>
      <w:r w:rsidR="00A666E9">
        <w:rPr>
          <w:sz w:val="26"/>
          <w:szCs w:val="26"/>
        </w:rPr>
        <w:t xml:space="preserve"> Kỷ luật (trong Đảng, chính quyền, đoàn thể), thì ghi cụ thể: Số quyết định, ngày ký, cơ quan ban hành; Hình thức, lý do, thời gian kỷ luật.</w:t>
      </w:r>
    </w:p>
    <w:p w:rsidR="00A666E9" w:rsidRDefault="003E50BA" w:rsidP="008512AE">
      <w:pPr>
        <w:pStyle w:val="NormalWeb"/>
        <w:shd w:val="clear" w:color="auto" w:fill="FFFFFF"/>
        <w:spacing w:before="0" w:beforeAutospacing="0" w:after="0" w:afterAutospacing="0" w:line="276" w:lineRule="auto"/>
        <w:ind w:firstLine="993"/>
        <w:contextualSpacing/>
        <w:jc w:val="both"/>
        <w:textAlignment w:val="baseline"/>
        <w:rPr>
          <w:sz w:val="26"/>
          <w:szCs w:val="26"/>
        </w:rPr>
      </w:pPr>
      <w:r>
        <w:rPr>
          <w:sz w:val="26"/>
          <w:szCs w:val="26"/>
        </w:rPr>
        <w:t>+</w:t>
      </w:r>
      <w:r w:rsidR="00D14974">
        <w:rPr>
          <w:sz w:val="26"/>
          <w:szCs w:val="26"/>
        </w:rPr>
        <w:t xml:space="preserve"> Đi nước ngoài: chỉ kê khai quá trình đi nước ngoài từ 6 tháng trở lên (từ tháng năm đến tháng năm), nơi đến, nội dung công việc, làm việc ở cơ quan, tổ chức nào?</w:t>
      </w:r>
    </w:p>
    <w:p w:rsidR="00D14974" w:rsidRDefault="003E50BA" w:rsidP="008512AE">
      <w:pPr>
        <w:pStyle w:val="NormalWeb"/>
        <w:shd w:val="clear" w:color="auto" w:fill="FFFFFF"/>
        <w:spacing w:before="0" w:beforeAutospacing="0" w:after="0" w:afterAutospacing="0" w:line="276" w:lineRule="auto"/>
        <w:ind w:firstLine="993"/>
        <w:contextualSpacing/>
        <w:jc w:val="both"/>
        <w:textAlignment w:val="baseline"/>
        <w:rPr>
          <w:sz w:val="26"/>
          <w:szCs w:val="26"/>
        </w:rPr>
      </w:pPr>
      <w:r>
        <w:rPr>
          <w:sz w:val="26"/>
          <w:szCs w:val="26"/>
        </w:rPr>
        <w:t>+</w:t>
      </w:r>
      <w:r w:rsidR="00D14974">
        <w:rPr>
          <w:sz w:val="26"/>
          <w:szCs w:val="26"/>
        </w:rPr>
        <w:t xml:space="preserve"> Tình trạng sức khỏe: kê khai tình trạng sức khỏe hiện tại, chiều cao, cân nặng, </w:t>
      </w:r>
      <w:r w:rsidR="008512AE">
        <w:rPr>
          <w:sz w:val="26"/>
          <w:szCs w:val="26"/>
        </w:rPr>
        <w:br/>
      </w:r>
      <w:r w:rsidR="00D14974">
        <w:rPr>
          <w:sz w:val="26"/>
          <w:szCs w:val="26"/>
        </w:rPr>
        <w:t>nhóm máu.</w:t>
      </w:r>
    </w:p>
    <w:p w:rsidR="00D14974" w:rsidRDefault="003E50BA" w:rsidP="008512AE">
      <w:pPr>
        <w:pStyle w:val="NormalWeb"/>
        <w:shd w:val="clear" w:color="auto" w:fill="FFFFFF"/>
        <w:spacing w:before="0" w:beforeAutospacing="0" w:after="0" w:afterAutospacing="0" w:line="276" w:lineRule="auto"/>
        <w:ind w:firstLine="993"/>
        <w:contextualSpacing/>
        <w:jc w:val="both"/>
        <w:textAlignment w:val="baseline"/>
        <w:rPr>
          <w:sz w:val="26"/>
          <w:szCs w:val="26"/>
        </w:rPr>
      </w:pPr>
      <w:r>
        <w:rPr>
          <w:sz w:val="26"/>
          <w:szCs w:val="26"/>
        </w:rPr>
        <w:t>+ Ki</w:t>
      </w:r>
      <w:r w:rsidR="00D14974">
        <w:rPr>
          <w:sz w:val="26"/>
          <w:szCs w:val="26"/>
        </w:rPr>
        <w:t xml:space="preserve">nh tế bản thân: kê khai nhà ở, đất ở và các loại tài sản có giá trị lớn (tự làm, mua, được cấp, thừa kế) theo quy định của pháp luật có thay đổi, phát sinh trong năm 2017, tương ứng với Bản Kê khai tài sản, thu </w:t>
      </w:r>
      <w:r w:rsidR="00D14974" w:rsidRPr="00D14974">
        <w:rPr>
          <w:sz w:val="26"/>
          <w:szCs w:val="26"/>
        </w:rPr>
        <w:t>nhập năm 2017 (</w:t>
      </w:r>
      <w:r w:rsidR="00D14974" w:rsidRPr="003E50BA">
        <w:rPr>
          <w:i/>
          <w:sz w:val="26"/>
          <w:szCs w:val="26"/>
        </w:rPr>
        <w:t>Ban hành kèm theo Thông tư số 08/2013/TT-TTCP ngày 31/10/2013 của Thanh tra Chính phủ</w:t>
      </w:r>
      <w:r w:rsidR="00D14974" w:rsidRPr="00D14974">
        <w:rPr>
          <w:sz w:val="26"/>
          <w:szCs w:val="26"/>
        </w:rPr>
        <w:t>)</w:t>
      </w:r>
      <w:r w:rsidR="00566603">
        <w:rPr>
          <w:sz w:val="26"/>
          <w:szCs w:val="26"/>
        </w:rPr>
        <w:t>.</w:t>
      </w:r>
    </w:p>
    <w:p w:rsidR="009E78F9" w:rsidRPr="00441544" w:rsidRDefault="003E50BA" w:rsidP="008512AE">
      <w:pPr>
        <w:pStyle w:val="NormalWeb"/>
        <w:shd w:val="clear" w:color="auto" w:fill="FFFFFF"/>
        <w:spacing w:before="0" w:beforeAutospacing="0" w:after="0" w:afterAutospacing="0" w:line="276" w:lineRule="auto"/>
        <w:ind w:firstLine="993"/>
        <w:contextualSpacing/>
        <w:jc w:val="both"/>
        <w:textAlignment w:val="baseline"/>
        <w:rPr>
          <w:sz w:val="26"/>
          <w:szCs w:val="26"/>
        </w:rPr>
      </w:pPr>
      <w:r>
        <w:rPr>
          <w:sz w:val="26"/>
          <w:szCs w:val="26"/>
        </w:rPr>
        <w:t>+ Gia đình: kê khai những phát sinh mới về số lượng và hoàn cảnh kinh tế, chính trị của các thành viên trong gia đình (bố/mẹ ruột, anh/chị/em ruột, vợ/chồng, con, bố/mẹ vợ/chồng, anh/chị/em vợ/chồng) bao gồm: Địa chỉ nơi ở, nghề nghiệp, chức danh/chức vụ, đơn vị công tác…</w:t>
      </w:r>
    </w:p>
    <w:p w:rsidR="00A06579" w:rsidRPr="00FE3E87" w:rsidRDefault="009E78F9" w:rsidP="008512AE">
      <w:pPr>
        <w:pStyle w:val="NormalWeb"/>
        <w:shd w:val="clear" w:color="auto" w:fill="FFFFFF"/>
        <w:spacing w:before="0" w:beforeAutospacing="0" w:after="0" w:afterAutospacing="0" w:line="276" w:lineRule="auto"/>
        <w:ind w:firstLine="851"/>
        <w:contextualSpacing/>
        <w:jc w:val="both"/>
        <w:textAlignment w:val="baseline"/>
        <w:rPr>
          <w:b/>
          <w:color w:val="000000"/>
          <w:sz w:val="26"/>
          <w:szCs w:val="26"/>
        </w:rPr>
      </w:pPr>
      <w:r>
        <w:rPr>
          <w:b/>
          <w:color w:val="000000"/>
          <w:sz w:val="26"/>
          <w:szCs w:val="26"/>
        </w:rPr>
        <w:t>c)</w:t>
      </w:r>
      <w:r w:rsidR="00A06579" w:rsidRPr="00FE3E87">
        <w:rPr>
          <w:b/>
          <w:color w:val="000000"/>
          <w:sz w:val="26"/>
          <w:szCs w:val="26"/>
        </w:rPr>
        <w:t xml:space="preserve"> Trình tự bổ sung:</w:t>
      </w:r>
    </w:p>
    <w:p w:rsidR="00A06579" w:rsidRDefault="003243AE" w:rsidP="00445C1D">
      <w:pPr>
        <w:spacing w:line="276" w:lineRule="auto"/>
        <w:ind w:firstLine="720"/>
        <w:jc w:val="both"/>
        <w:rPr>
          <w:rFonts w:cs="Times New Roman"/>
          <w:b w:val="0"/>
          <w:sz w:val="26"/>
          <w:szCs w:val="26"/>
        </w:rPr>
      </w:pPr>
      <w:r>
        <w:rPr>
          <w:rFonts w:cs="Times New Roman"/>
          <w:b w:val="0"/>
          <w:sz w:val="26"/>
          <w:szCs w:val="26"/>
        </w:rPr>
        <w:t xml:space="preserve">- </w:t>
      </w:r>
      <w:r w:rsidR="00F75BD6">
        <w:rPr>
          <w:rFonts w:cs="Times New Roman"/>
          <w:b w:val="0"/>
          <w:sz w:val="26"/>
          <w:szCs w:val="26"/>
        </w:rPr>
        <w:t>CBCCVC</w:t>
      </w:r>
      <w:r w:rsidR="00A06579" w:rsidRPr="00FE3E87">
        <w:rPr>
          <w:rFonts w:cs="Times New Roman"/>
          <w:b w:val="0"/>
          <w:sz w:val="26"/>
          <w:szCs w:val="26"/>
        </w:rPr>
        <w:t xml:space="preserve"> kê khai bổ sung theo các nội dung tại mẫu Phiếu bổ sung lý lịch kèm các </w:t>
      </w:r>
      <w:r w:rsidR="008512AE">
        <w:rPr>
          <w:rFonts w:cs="Times New Roman"/>
          <w:b w:val="0"/>
          <w:sz w:val="26"/>
          <w:szCs w:val="26"/>
        </w:rPr>
        <w:br/>
      </w:r>
      <w:r w:rsidR="00A06579" w:rsidRPr="00FE3E87">
        <w:rPr>
          <w:rFonts w:cs="Times New Roman"/>
          <w:b w:val="0"/>
          <w:sz w:val="26"/>
          <w:szCs w:val="26"/>
        </w:rPr>
        <w:t>giấy tờ có liên quan</w:t>
      </w:r>
      <w:r w:rsidR="00FE3E87" w:rsidRPr="00FE3E87">
        <w:rPr>
          <w:rFonts w:cs="Times New Roman"/>
          <w:b w:val="0"/>
          <w:sz w:val="26"/>
          <w:szCs w:val="26"/>
        </w:rPr>
        <w:t xml:space="preserve"> và chịu trách nhiệm trước pháp luật và cơ quan quản lý, sử dụng công chức, viên chức về tính trung thực, đầy đủ của thông tin mình kê khai theo các quy định hiện hành.</w:t>
      </w:r>
    </w:p>
    <w:p w:rsidR="00441544" w:rsidRDefault="00441544" w:rsidP="00445C1D">
      <w:pPr>
        <w:pStyle w:val="NormalWeb"/>
        <w:shd w:val="clear" w:color="auto" w:fill="FFFFFF"/>
        <w:spacing w:before="0" w:beforeAutospacing="0" w:after="0" w:afterAutospacing="0" w:line="276" w:lineRule="auto"/>
        <w:ind w:firstLine="720"/>
        <w:contextualSpacing/>
        <w:jc w:val="both"/>
        <w:textAlignment w:val="baseline"/>
        <w:rPr>
          <w:color w:val="000000"/>
          <w:sz w:val="26"/>
          <w:szCs w:val="26"/>
          <w:shd w:val="clear" w:color="auto" w:fill="FFFFFF"/>
        </w:rPr>
      </w:pPr>
      <w:r>
        <w:rPr>
          <w:color w:val="000000"/>
          <w:sz w:val="26"/>
          <w:szCs w:val="26"/>
          <w:shd w:val="clear" w:color="auto" w:fill="FFFFFF"/>
        </w:rPr>
        <w:t>- Thủ trưởng đơn vị ký xác nhận, ghi rõ họ tên và đóng dấu vào phiếu bổ sung lý lịch</w:t>
      </w:r>
      <w:r w:rsidR="00B1425F">
        <w:rPr>
          <w:color w:val="000000"/>
          <w:sz w:val="26"/>
          <w:szCs w:val="26"/>
          <w:shd w:val="clear" w:color="auto" w:fill="FFFFFF"/>
        </w:rPr>
        <w:t xml:space="preserve"> </w:t>
      </w:r>
      <w:r w:rsidR="008512AE">
        <w:rPr>
          <w:color w:val="000000"/>
          <w:sz w:val="26"/>
          <w:szCs w:val="26"/>
          <w:shd w:val="clear" w:color="auto" w:fill="FFFFFF"/>
        </w:rPr>
        <w:br/>
      </w:r>
      <w:r w:rsidR="00B1425F">
        <w:rPr>
          <w:color w:val="000000"/>
          <w:sz w:val="26"/>
          <w:szCs w:val="26"/>
          <w:shd w:val="clear" w:color="auto" w:fill="FFFFFF"/>
        </w:rPr>
        <w:t>của CBCCVC</w:t>
      </w:r>
      <w:r>
        <w:rPr>
          <w:color w:val="000000"/>
          <w:sz w:val="26"/>
          <w:szCs w:val="26"/>
          <w:shd w:val="clear" w:color="auto" w:fill="FFFFFF"/>
        </w:rPr>
        <w:t>.</w:t>
      </w:r>
    </w:p>
    <w:p w:rsidR="005B2203" w:rsidRDefault="00441544" w:rsidP="00445C1D">
      <w:pPr>
        <w:pStyle w:val="NormalWeb"/>
        <w:shd w:val="clear" w:color="auto" w:fill="FFFFFF"/>
        <w:spacing w:before="0" w:beforeAutospacing="0" w:after="0" w:afterAutospacing="0" w:line="276" w:lineRule="auto"/>
        <w:ind w:firstLine="720"/>
        <w:contextualSpacing/>
        <w:jc w:val="both"/>
        <w:textAlignment w:val="baseline"/>
        <w:rPr>
          <w:color w:val="000000"/>
          <w:sz w:val="26"/>
          <w:szCs w:val="26"/>
          <w:shd w:val="clear" w:color="auto" w:fill="FFFFFF"/>
        </w:rPr>
      </w:pPr>
      <w:r>
        <w:rPr>
          <w:color w:val="000000"/>
          <w:sz w:val="26"/>
          <w:szCs w:val="26"/>
          <w:shd w:val="clear" w:color="auto" w:fill="FFFFFF"/>
        </w:rPr>
        <w:t>-</w:t>
      </w:r>
      <w:r w:rsidR="008B228C">
        <w:rPr>
          <w:color w:val="000000"/>
          <w:sz w:val="26"/>
          <w:szCs w:val="26"/>
          <w:shd w:val="clear" w:color="auto" w:fill="FFFFFF"/>
        </w:rPr>
        <w:t xml:space="preserve"> Định kỳ hàng năm, chậm nhất là ngày 15 tháng 01 của năm sau, Thủ trưởng đơn vị có trách nhiệm triển khai thực hiện, hoàn thành Phiếu</w:t>
      </w:r>
      <w:r w:rsidR="005B2203">
        <w:rPr>
          <w:color w:val="000000"/>
          <w:sz w:val="26"/>
          <w:szCs w:val="26"/>
          <w:shd w:val="clear" w:color="auto" w:fill="FFFFFF"/>
        </w:rPr>
        <w:t xml:space="preserve"> bổ sung lý lịch, cập nhật tất cả các</w:t>
      </w:r>
      <w:r w:rsidR="00445C1D">
        <w:rPr>
          <w:color w:val="000000"/>
          <w:sz w:val="26"/>
          <w:szCs w:val="26"/>
          <w:shd w:val="clear" w:color="auto" w:fill="FFFFFF"/>
        </w:rPr>
        <w:t xml:space="preserve"> thông tin có thay đổi </w:t>
      </w:r>
      <w:r w:rsidR="005B2203">
        <w:rPr>
          <w:color w:val="000000"/>
          <w:sz w:val="26"/>
          <w:szCs w:val="26"/>
          <w:shd w:val="clear" w:color="auto" w:fill="FFFFFF"/>
        </w:rPr>
        <w:t xml:space="preserve">vào phần mềm Quản lý Hồ sơ điện tử của Sở Nội vụ và lưu trữ vào hồ sơ cá nhân </w:t>
      </w:r>
      <w:r w:rsidR="008512AE">
        <w:rPr>
          <w:color w:val="000000"/>
          <w:sz w:val="26"/>
          <w:szCs w:val="26"/>
          <w:shd w:val="clear" w:color="auto" w:fill="FFFFFF"/>
        </w:rPr>
        <w:br/>
      </w:r>
      <w:r w:rsidR="005B2203">
        <w:rPr>
          <w:color w:val="000000"/>
          <w:sz w:val="26"/>
          <w:szCs w:val="26"/>
          <w:shd w:val="clear" w:color="auto" w:fill="FFFFFF"/>
        </w:rPr>
        <w:t xml:space="preserve">của CBCCVC tại đơn vị. </w:t>
      </w:r>
    </w:p>
    <w:p w:rsidR="00F90B8D" w:rsidRDefault="00713FC7" w:rsidP="008512AE">
      <w:pPr>
        <w:pStyle w:val="NormalWeb"/>
        <w:shd w:val="clear" w:color="auto" w:fill="FFFFFF"/>
        <w:spacing w:before="0" w:beforeAutospacing="0" w:after="0" w:afterAutospacing="0" w:line="276" w:lineRule="auto"/>
        <w:ind w:firstLine="567"/>
        <w:contextualSpacing/>
        <w:jc w:val="both"/>
        <w:textAlignment w:val="baseline"/>
        <w:rPr>
          <w:b/>
          <w:color w:val="000000"/>
          <w:sz w:val="26"/>
          <w:szCs w:val="26"/>
          <w:shd w:val="clear" w:color="auto" w:fill="FFFFFF"/>
        </w:rPr>
      </w:pPr>
      <w:r>
        <w:rPr>
          <w:color w:val="000000"/>
          <w:sz w:val="26"/>
          <w:szCs w:val="26"/>
          <w:shd w:val="clear" w:color="auto" w:fill="FFFFFF"/>
        </w:rPr>
        <w:t xml:space="preserve">2. </w:t>
      </w:r>
      <w:r w:rsidR="008B228C">
        <w:rPr>
          <w:color w:val="000000"/>
          <w:sz w:val="26"/>
          <w:szCs w:val="26"/>
          <w:shd w:val="clear" w:color="auto" w:fill="FFFFFF"/>
        </w:rPr>
        <w:t xml:space="preserve">Thủ trưởng đơn vị gửi </w:t>
      </w:r>
      <w:r w:rsidR="00445C1D">
        <w:rPr>
          <w:color w:val="000000"/>
          <w:sz w:val="26"/>
          <w:szCs w:val="26"/>
          <w:shd w:val="clear" w:color="auto" w:fill="FFFFFF"/>
        </w:rPr>
        <w:t>01</w:t>
      </w:r>
      <w:r w:rsidR="008B228C">
        <w:rPr>
          <w:color w:val="000000"/>
          <w:sz w:val="26"/>
          <w:szCs w:val="26"/>
          <w:shd w:val="clear" w:color="auto" w:fill="FFFFFF"/>
        </w:rPr>
        <w:t xml:space="preserve"> phiếu bổ sung lý lịch kèm </w:t>
      </w:r>
      <w:r w:rsidR="00445C1D">
        <w:rPr>
          <w:color w:val="000000"/>
          <w:sz w:val="26"/>
          <w:szCs w:val="26"/>
          <w:shd w:val="clear" w:color="auto" w:fill="FFFFFF"/>
        </w:rPr>
        <w:t>01</w:t>
      </w:r>
      <w:r w:rsidR="008B228C">
        <w:rPr>
          <w:color w:val="000000"/>
          <w:sz w:val="26"/>
          <w:szCs w:val="26"/>
          <w:shd w:val="clear" w:color="auto" w:fill="FFFFFF"/>
        </w:rPr>
        <w:t xml:space="preserve"> lý </w:t>
      </w:r>
      <w:r w:rsidR="008B228C" w:rsidRPr="00B1425F">
        <w:rPr>
          <w:color w:val="000000"/>
          <w:sz w:val="26"/>
          <w:szCs w:val="26"/>
          <w:shd w:val="clear" w:color="auto" w:fill="FFFFFF"/>
        </w:rPr>
        <w:t xml:space="preserve">lịch </w:t>
      </w:r>
      <w:r w:rsidR="008B228C" w:rsidRPr="00B1425F">
        <w:rPr>
          <w:iCs/>
          <w:sz w:val="26"/>
          <w:szCs w:val="20"/>
          <w:lang w:val="en-GB"/>
        </w:rPr>
        <w:t>2C-BNV/2008</w:t>
      </w:r>
      <w:r w:rsidR="007C56B7">
        <w:rPr>
          <w:color w:val="000000"/>
          <w:sz w:val="26"/>
          <w:szCs w:val="26"/>
          <w:shd w:val="clear" w:color="auto" w:fill="FFFFFF"/>
        </w:rPr>
        <w:t xml:space="preserve"> </w:t>
      </w:r>
      <w:r w:rsidR="008B228C">
        <w:rPr>
          <w:color w:val="000000"/>
          <w:sz w:val="26"/>
          <w:szCs w:val="26"/>
          <w:shd w:val="clear" w:color="auto" w:fill="FFFFFF"/>
        </w:rPr>
        <w:t xml:space="preserve">của </w:t>
      </w:r>
      <w:r w:rsidR="008512AE">
        <w:rPr>
          <w:color w:val="000000"/>
          <w:sz w:val="26"/>
          <w:szCs w:val="26"/>
          <w:shd w:val="clear" w:color="auto" w:fill="FFFFFF"/>
        </w:rPr>
        <w:br/>
      </w:r>
      <w:r w:rsidR="008B228C">
        <w:rPr>
          <w:color w:val="000000"/>
          <w:sz w:val="26"/>
          <w:szCs w:val="26"/>
          <w:shd w:val="clear" w:color="auto" w:fill="FFFFFF"/>
        </w:rPr>
        <w:t xml:space="preserve">cán bộ quản lý </w:t>
      </w:r>
      <w:r w:rsidR="008B228C">
        <w:rPr>
          <w:iCs/>
          <w:sz w:val="26"/>
          <w:szCs w:val="20"/>
          <w:lang w:val="en-GB"/>
        </w:rPr>
        <w:t>sau khi đã cập nhật các nội dung thay đổi, bổ sung trên phần mềm</w:t>
      </w:r>
      <w:r w:rsidR="007C56B7">
        <w:rPr>
          <w:iCs/>
          <w:sz w:val="26"/>
          <w:szCs w:val="20"/>
          <w:lang w:val="en-GB"/>
        </w:rPr>
        <w:t xml:space="preserve"> (</w:t>
      </w:r>
      <w:r w:rsidR="007C56B7">
        <w:rPr>
          <w:color w:val="000000"/>
          <w:sz w:val="26"/>
          <w:szCs w:val="26"/>
          <w:shd w:val="clear" w:color="auto" w:fill="FFFFFF"/>
        </w:rPr>
        <w:t xml:space="preserve">có xác nhận của cơ quan sử dụng CBCCVC) </w:t>
      </w:r>
      <w:r w:rsidR="008B228C">
        <w:rPr>
          <w:color w:val="000000"/>
          <w:sz w:val="26"/>
          <w:szCs w:val="26"/>
          <w:shd w:val="clear" w:color="auto" w:fill="FFFFFF"/>
        </w:rPr>
        <w:t>về Phòng Tổ chức c</w:t>
      </w:r>
      <w:r w:rsidR="00445C1D">
        <w:rPr>
          <w:color w:val="000000"/>
          <w:sz w:val="26"/>
          <w:szCs w:val="26"/>
          <w:shd w:val="clear" w:color="auto" w:fill="FFFFFF"/>
        </w:rPr>
        <w:t xml:space="preserve">án bộ - Sở Giáo dục và Đào tạo </w:t>
      </w:r>
      <w:r w:rsidR="007C56B7">
        <w:rPr>
          <w:color w:val="000000"/>
          <w:sz w:val="26"/>
          <w:szCs w:val="26"/>
          <w:shd w:val="clear" w:color="auto" w:fill="FFFFFF"/>
        </w:rPr>
        <w:br/>
      </w:r>
      <w:r w:rsidR="008B228C">
        <w:rPr>
          <w:color w:val="000000"/>
          <w:sz w:val="26"/>
          <w:szCs w:val="26"/>
          <w:shd w:val="clear" w:color="auto" w:fill="FFFFFF"/>
        </w:rPr>
        <w:t xml:space="preserve">(66-68 Lê Thánh Tôn, Phường Bến Nghé, Quận 1, Thành phố Hồ Chí Minh) </w:t>
      </w:r>
      <w:r w:rsidR="008B228C" w:rsidRPr="00F75BD6">
        <w:rPr>
          <w:b/>
          <w:color w:val="000000"/>
          <w:sz w:val="26"/>
          <w:szCs w:val="26"/>
          <w:shd w:val="clear" w:color="auto" w:fill="FFFFFF"/>
        </w:rPr>
        <w:t>trước ngày 25/04/2018</w:t>
      </w:r>
      <w:r w:rsidR="00374CF0">
        <w:rPr>
          <w:b/>
          <w:color w:val="000000"/>
          <w:sz w:val="26"/>
          <w:szCs w:val="26"/>
          <w:shd w:val="clear" w:color="auto" w:fill="FFFFFF"/>
        </w:rPr>
        <w:t>.</w:t>
      </w:r>
      <w:r w:rsidR="00C4147F">
        <w:rPr>
          <w:b/>
          <w:color w:val="000000"/>
          <w:sz w:val="26"/>
          <w:szCs w:val="26"/>
          <w:shd w:val="clear" w:color="auto" w:fill="FFFFFF"/>
        </w:rPr>
        <w:t xml:space="preserve"> </w:t>
      </w:r>
    </w:p>
    <w:p w:rsidR="00374CF0" w:rsidRDefault="00F90B8D" w:rsidP="008512AE">
      <w:pPr>
        <w:pStyle w:val="NormalWeb"/>
        <w:shd w:val="clear" w:color="auto" w:fill="FFFFFF"/>
        <w:spacing w:before="0" w:beforeAutospacing="0" w:after="0" w:afterAutospacing="0" w:line="276" w:lineRule="auto"/>
        <w:ind w:firstLine="567"/>
        <w:contextualSpacing/>
        <w:jc w:val="both"/>
        <w:textAlignment w:val="baseline"/>
        <w:rPr>
          <w:color w:val="000000"/>
          <w:sz w:val="26"/>
          <w:szCs w:val="26"/>
        </w:rPr>
      </w:pPr>
      <w:r w:rsidRPr="000E7767">
        <w:rPr>
          <w:color w:val="000000"/>
          <w:sz w:val="26"/>
          <w:szCs w:val="26"/>
        </w:rPr>
        <w:t>Trong quá trình thực hiện</w:t>
      </w:r>
      <w:r w:rsidR="00374CF0">
        <w:rPr>
          <w:color w:val="000000"/>
          <w:sz w:val="26"/>
          <w:szCs w:val="26"/>
        </w:rPr>
        <w:t>,</w:t>
      </w:r>
      <w:r w:rsidRPr="000E7767">
        <w:rPr>
          <w:color w:val="000000"/>
          <w:sz w:val="26"/>
          <w:szCs w:val="26"/>
        </w:rPr>
        <w:t xml:space="preserve"> nếu </w:t>
      </w:r>
      <w:r>
        <w:rPr>
          <w:color w:val="000000"/>
          <w:sz w:val="26"/>
          <w:szCs w:val="26"/>
        </w:rPr>
        <w:t>có</w:t>
      </w:r>
      <w:r w:rsidRPr="000E7767">
        <w:rPr>
          <w:color w:val="000000"/>
          <w:sz w:val="26"/>
          <w:szCs w:val="26"/>
        </w:rPr>
        <w:t xml:space="preserve"> </w:t>
      </w:r>
      <w:r>
        <w:rPr>
          <w:color w:val="000000"/>
          <w:sz w:val="26"/>
          <w:szCs w:val="26"/>
        </w:rPr>
        <w:t>khó khăn</w:t>
      </w:r>
      <w:r w:rsidRPr="000E7767">
        <w:rPr>
          <w:color w:val="000000"/>
          <w:sz w:val="26"/>
          <w:szCs w:val="26"/>
        </w:rPr>
        <w:t xml:space="preserve">, </w:t>
      </w:r>
      <w:r>
        <w:rPr>
          <w:color w:val="000000"/>
          <w:sz w:val="26"/>
          <w:szCs w:val="26"/>
        </w:rPr>
        <w:t xml:space="preserve">vướng mắc </w:t>
      </w:r>
      <w:r w:rsidRPr="000E7767">
        <w:rPr>
          <w:color w:val="000000"/>
          <w:sz w:val="26"/>
          <w:szCs w:val="26"/>
        </w:rPr>
        <w:t xml:space="preserve">các đơn vị liên hệ trực tiếp về </w:t>
      </w:r>
      <w:r>
        <w:rPr>
          <w:color w:val="000000"/>
          <w:sz w:val="26"/>
          <w:szCs w:val="26"/>
        </w:rPr>
        <w:br/>
        <w:t>Phòng Tổ chức c</w:t>
      </w:r>
      <w:r w:rsidRPr="000E7767">
        <w:rPr>
          <w:color w:val="000000"/>
          <w:sz w:val="26"/>
          <w:szCs w:val="26"/>
        </w:rPr>
        <w:t xml:space="preserve">án </w:t>
      </w:r>
      <w:r>
        <w:rPr>
          <w:color w:val="000000"/>
          <w:sz w:val="26"/>
          <w:szCs w:val="26"/>
        </w:rPr>
        <w:t xml:space="preserve">bộ </w:t>
      </w:r>
      <w:r w:rsidRPr="000E7767">
        <w:rPr>
          <w:color w:val="000000"/>
          <w:sz w:val="26"/>
          <w:szCs w:val="26"/>
        </w:rPr>
        <w:t>để được hướng dẫn</w:t>
      </w:r>
      <w:r>
        <w:rPr>
          <w:color w:val="000000"/>
          <w:sz w:val="26"/>
          <w:szCs w:val="26"/>
        </w:rPr>
        <w:t>, giải quyết</w:t>
      </w:r>
      <w:r w:rsidR="00374CF0">
        <w:rPr>
          <w:color w:val="000000"/>
          <w:sz w:val="26"/>
          <w:szCs w:val="26"/>
        </w:rPr>
        <w:t>.</w:t>
      </w:r>
    </w:p>
    <w:p w:rsidR="009F781F" w:rsidRDefault="00374CF0" w:rsidP="008512AE">
      <w:pPr>
        <w:pStyle w:val="NormalWeb"/>
        <w:shd w:val="clear" w:color="auto" w:fill="FFFFFF"/>
        <w:spacing w:before="0" w:beforeAutospacing="0" w:after="0" w:afterAutospacing="0" w:line="276" w:lineRule="auto"/>
        <w:ind w:firstLine="567"/>
        <w:contextualSpacing/>
        <w:jc w:val="both"/>
        <w:textAlignment w:val="baseline"/>
        <w:rPr>
          <w:color w:val="000000"/>
          <w:sz w:val="26"/>
          <w:szCs w:val="26"/>
          <w:shd w:val="clear" w:color="auto" w:fill="FFFFFF"/>
        </w:rPr>
      </w:pPr>
      <w:r>
        <w:rPr>
          <w:color w:val="000000"/>
          <w:sz w:val="26"/>
          <w:szCs w:val="26"/>
        </w:rPr>
        <w:t xml:space="preserve">Đề nghị </w:t>
      </w:r>
      <w:r w:rsidRPr="000E7767">
        <w:rPr>
          <w:color w:val="000000"/>
          <w:sz w:val="26"/>
          <w:szCs w:val="26"/>
          <w:shd w:val="clear" w:color="auto" w:fill="FFFFFF"/>
        </w:rPr>
        <w:t xml:space="preserve">Thủ trưởng các đơn vị quan tâm, nghiêm túc thực hiện các nội dung </w:t>
      </w:r>
      <w:r>
        <w:rPr>
          <w:color w:val="000000"/>
          <w:sz w:val="26"/>
          <w:szCs w:val="26"/>
          <w:shd w:val="clear" w:color="auto" w:fill="FFFFFF"/>
        </w:rPr>
        <w:t>trên</w:t>
      </w:r>
      <w:proofErr w:type="gramStart"/>
      <w:r w:rsidR="008B228C">
        <w:rPr>
          <w:color w:val="000000"/>
          <w:sz w:val="26"/>
          <w:szCs w:val="26"/>
          <w:shd w:val="clear" w:color="auto" w:fill="FFFFFF"/>
        </w:rPr>
        <w:t>.</w:t>
      </w:r>
      <w:r w:rsidR="00445C1D">
        <w:rPr>
          <w:color w:val="000000"/>
          <w:sz w:val="26"/>
          <w:szCs w:val="26"/>
          <w:shd w:val="clear" w:color="auto" w:fill="FFFFFF"/>
        </w:rPr>
        <w:t>/</w:t>
      </w:r>
      <w:proofErr w:type="gramEnd"/>
      <w:r w:rsidR="00445C1D">
        <w:rPr>
          <w:color w:val="000000"/>
          <w:sz w:val="26"/>
          <w:szCs w:val="26"/>
          <w:shd w:val="clear" w:color="auto" w:fill="FFFFFF"/>
        </w:rPr>
        <w:t>.</w:t>
      </w:r>
      <w:r w:rsidR="00713FC7">
        <w:rPr>
          <w:color w:val="000000"/>
          <w:sz w:val="26"/>
          <w:szCs w:val="26"/>
          <w:shd w:val="clear" w:color="auto" w:fill="FFFFFF"/>
        </w:rPr>
        <w:t xml:space="preserve"> </w:t>
      </w:r>
    </w:p>
    <w:p w:rsidR="00C02C51" w:rsidRDefault="00C02C51" w:rsidP="00445C1D">
      <w:pPr>
        <w:tabs>
          <w:tab w:val="left" w:pos="6237"/>
        </w:tabs>
        <w:ind w:firstLine="360"/>
        <w:contextualSpacing/>
        <w:jc w:val="both"/>
        <w:rPr>
          <w:i/>
          <w:sz w:val="26"/>
          <w:szCs w:val="26"/>
        </w:rPr>
      </w:pPr>
    </w:p>
    <w:p w:rsidR="008512AE" w:rsidRPr="00374CF0" w:rsidRDefault="008512AE" w:rsidP="00445C1D">
      <w:pPr>
        <w:tabs>
          <w:tab w:val="left" w:pos="6237"/>
        </w:tabs>
        <w:ind w:firstLine="360"/>
        <w:contextualSpacing/>
        <w:jc w:val="both"/>
        <w:rPr>
          <w:i/>
          <w:sz w:val="26"/>
          <w:szCs w:val="26"/>
        </w:rPr>
      </w:pPr>
    </w:p>
    <w:p w:rsidR="00445C1D" w:rsidRPr="00BD337D" w:rsidRDefault="00C02C51" w:rsidP="00374CF0">
      <w:pPr>
        <w:tabs>
          <w:tab w:val="left" w:pos="5387"/>
          <w:tab w:val="left" w:pos="5954"/>
          <w:tab w:val="left" w:pos="6379"/>
        </w:tabs>
        <w:contextualSpacing/>
        <w:rPr>
          <w:sz w:val="24"/>
          <w:szCs w:val="24"/>
        </w:rPr>
      </w:pPr>
      <w:r>
        <w:rPr>
          <w:sz w:val="26"/>
          <w:szCs w:val="26"/>
        </w:rPr>
        <w:tab/>
      </w:r>
      <w:r w:rsidR="00445C1D">
        <w:rPr>
          <w:sz w:val="26"/>
          <w:szCs w:val="26"/>
        </w:rPr>
        <w:tab/>
      </w:r>
      <w:r w:rsidR="00445C1D">
        <w:rPr>
          <w:sz w:val="26"/>
          <w:szCs w:val="26"/>
        </w:rPr>
        <w:tab/>
      </w:r>
      <w:r w:rsidR="008E6C61" w:rsidRPr="00BD337D">
        <w:rPr>
          <w:sz w:val="24"/>
          <w:szCs w:val="24"/>
        </w:rPr>
        <w:t>GIÁM ĐỐC</w:t>
      </w:r>
    </w:p>
    <w:p w:rsidR="00F90B8D" w:rsidRPr="00F90B8D" w:rsidRDefault="00F90B8D" w:rsidP="00F90B8D">
      <w:pPr>
        <w:rPr>
          <w:i/>
          <w:color w:val="000000"/>
          <w:sz w:val="24"/>
          <w:szCs w:val="24"/>
          <w:shd w:val="clear" w:color="auto" w:fill="FFFFFF"/>
        </w:rPr>
      </w:pPr>
      <w:r w:rsidRPr="00F90B8D">
        <w:rPr>
          <w:i/>
          <w:color w:val="000000"/>
          <w:sz w:val="24"/>
          <w:szCs w:val="24"/>
          <w:shd w:val="clear" w:color="auto" w:fill="FFFFFF"/>
        </w:rPr>
        <w:t>Nơi nhận:</w:t>
      </w:r>
      <w:r w:rsidRPr="00F90B8D">
        <w:rPr>
          <w:i/>
          <w:color w:val="000000"/>
          <w:sz w:val="24"/>
          <w:szCs w:val="24"/>
          <w:shd w:val="clear" w:color="auto" w:fill="FFFFFF"/>
        </w:rPr>
        <w:tab/>
      </w:r>
      <w:r w:rsidRPr="00F90B8D">
        <w:rPr>
          <w:i/>
          <w:color w:val="000000"/>
          <w:sz w:val="24"/>
          <w:szCs w:val="24"/>
          <w:shd w:val="clear" w:color="auto" w:fill="FFFFFF"/>
        </w:rPr>
        <w:tab/>
      </w:r>
      <w:r w:rsidRPr="00F90B8D">
        <w:rPr>
          <w:i/>
          <w:color w:val="000000"/>
          <w:sz w:val="24"/>
          <w:szCs w:val="24"/>
          <w:shd w:val="clear" w:color="auto" w:fill="FFFFFF"/>
        </w:rPr>
        <w:tab/>
      </w:r>
      <w:r w:rsidRPr="00F90B8D">
        <w:rPr>
          <w:i/>
          <w:color w:val="000000"/>
          <w:sz w:val="24"/>
          <w:szCs w:val="24"/>
          <w:shd w:val="clear" w:color="auto" w:fill="FFFFFF"/>
        </w:rPr>
        <w:tab/>
      </w:r>
      <w:r w:rsidRPr="00F90B8D">
        <w:rPr>
          <w:i/>
          <w:color w:val="000000"/>
          <w:sz w:val="24"/>
          <w:szCs w:val="24"/>
          <w:shd w:val="clear" w:color="auto" w:fill="FFFFFF"/>
        </w:rPr>
        <w:tab/>
      </w:r>
    </w:p>
    <w:p w:rsidR="00F90B8D" w:rsidRPr="00F90B8D" w:rsidRDefault="00F90B8D" w:rsidP="00F90B8D">
      <w:pPr>
        <w:tabs>
          <w:tab w:val="left" w:pos="6096"/>
        </w:tabs>
        <w:rPr>
          <w:b w:val="0"/>
          <w:color w:val="000000"/>
          <w:sz w:val="22"/>
          <w:szCs w:val="22"/>
          <w:shd w:val="clear" w:color="auto" w:fill="FFFFFF"/>
        </w:rPr>
      </w:pPr>
      <w:r w:rsidRPr="00F90B8D">
        <w:rPr>
          <w:b w:val="0"/>
          <w:color w:val="000000"/>
          <w:sz w:val="22"/>
          <w:szCs w:val="22"/>
          <w:shd w:val="clear" w:color="auto" w:fill="FFFFFF"/>
        </w:rPr>
        <w:t>- Như trên;</w:t>
      </w:r>
      <w:r w:rsidR="002E72ED">
        <w:rPr>
          <w:b w:val="0"/>
          <w:color w:val="000000"/>
          <w:sz w:val="22"/>
          <w:szCs w:val="22"/>
          <w:shd w:val="clear" w:color="auto" w:fill="FFFFFF"/>
        </w:rPr>
        <w:tab/>
      </w:r>
      <w:r w:rsidR="002E72ED">
        <w:rPr>
          <w:b w:val="0"/>
          <w:color w:val="000000"/>
          <w:sz w:val="22"/>
          <w:szCs w:val="22"/>
          <w:shd w:val="clear" w:color="auto" w:fill="FFFFFF"/>
        </w:rPr>
        <w:tab/>
      </w:r>
      <w:r w:rsidR="002E72ED">
        <w:rPr>
          <w:b w:val="0"/>
          <w:color w:val="000000"/>
          <w:sz w:val="22"/>
          <w:szCs w:val="22"/>
          <w:shd w:val="clear" w:color="auto" w:fill="FFFFFF"/>
        </w:rPr>
        <w:tab/>
      </w:r>
    </w:p>
    <w:p w:rsidR="00F90B8D" w:rsidRPr="00F90B8D" w:rsidRDefault="00F90B8D" w:rsidP="002E72ED">
      <w:pPr>
        <w:tabs>
          <w:tab w:val="left" w:pos="6660"/>
        </w:tabs>
        <w:rPr>
          <w:b w:val="0"/>
          <w:color w:val="000000"/>
          <w:sz w:val="22"/>
          <w:szCs w:val="22"/>
          <w:shd w:val="clear" w:color="auto" w:fill="FFFFFF"/>
        </w:rPr>
      </w:pPr>
      <w:r w:rsidRPr="00F90B8D">
        <w:rPr>
          <w:b w:val="0"/>
          <w:color w:val="000000"/>
          <w:sz w:val="22"/>
          <w:szCs w:val="22"/>
          <w:shd w:val="clear" w:color="auto" w:fill="FFFFFF"/>
        </w:rPr>
        <w:t>- Lưu: VT</w:t>
      </w:r>
      <w:proofErr w:type="gramStart"/>
      <w:r w:rsidRPr="00F90B8D">
        <w:rPr>
          <w:b w:val="0"/>
          <w:color w:val="000000"/>
          <w:sz w:val="22"/>
          <w:szCs w:val="22"/>
          <w:shd w:val="clear" w:color="auto" w:fill="FFFFFF"/>
        </w:rPr>
        <w:t>,TCCB</w:t>
      </w:r>
      <w:proofErr w:type="gramEnd"/>
      <w:r w:rsidRPr="00F90B8D">
        <w:rPr>
          <w:b w:val="0"/>
          <w:color w:val="000000"/>
          <w:sz w:val="22"/>
          <w:szCs w:val="22"/>
          <w:shd w:val="clear" w:color="auto" w:fill="FFFFFF"/>
          <w:vertAlign w:val="subscript"/>
        </w:rPr>
        <w:t>(HB).</w:t>
      </w:r>
      <w:r w:rsidR="002E72ED">
        <w:rPr>
          <w:b w:val="0"/>
          <w:color w:val="000000"/>
          <w:sz w:val="22"/>
          <w:szCs w:val="22"/>
          <w:shd w:val="clear" w:color="auto" w:fill="FFFFFF"/>
        </w:rPr>
        <w:tab/>
      </w:r>
      <w:r w:rsidR="002E72ED" w:rsidRPr="002E72ED">
        <w:rPr>
          <w:b w:val="0"/>
          <w:i/>
          <w:color w:val="000000"/>
          <w:sz w:val="22"/>
          <w:szCs w:val="22"/>
          <w:shd w:val="clear" w:color="auto" w:fill="FFFFFF"/>
        </w:rPr>
        <w:t>(Đã ký)</w:t>
      </w:r>
      <w:r w:rsidR="002E72ED">
        <w:rPr>
          <w:b w:val="0"/>
          <w:color w:val="000000"/>
          <w:sz w:val="22"/>
          <w:szCs w:val="22"/>
          <w:shd w:val="clear" w:color="auto" w:fill="FFFFFF"/>
          <w:vertAlign w:val="subscript"/>
        </w:rPr>
        <w:tab/>
      </w:r>
    </w:p>
    <w:p w:rsidR="00445C1D" w:rsidRDefault="00445C1D" w:rsidP="00445C1D">
      <w:pPr>
        <w:tabs>
          <w:tab w:val="left" w:pos="5387"/>
          <w:tab w:val="left" w:pos="5954"/>
          <w:tab w:val="left" w:pos="6237"/>
        </w:tabs>
        <w:contextualSpacing/>
        <w:rPr>
          <w:sz w:val="20"/>
          <w:szCs w:val="20"/>
        </w:rPr>
      </w:pPr>
    </w:p>
    <w:p w:rsidR="00374CF0" w:rsidRDefault="00374CF0" w:rsidP="00445C1D">
      <w:pPr>
        <w:tabs>
          <w:tab w:val="left" w:pos="5387"/>
          <w:tab w:val="left" w:pos="5954"/>
          <w:tab w:val="left" w:pos="6237"/>
        </w:tabs>
        <w:contextualSpacing/>
        <w:rPr>
          <w:sz w:val="20"/>
          <w:szCs w:val="20"/>
        </w:rPr>
      </w:pPr>
    </w:p>
    <w:p w:rsidR="00566603" w:rsidRPr="00374CF0" w:rsidRDefault="00566603" w:rsidP="00445C1D">
      <w:pPr>
        <w:tabs>
          <w:tab w:val="left" w:pos="5387"/>
          <w:tab w:val="left" w:pos="5954"/>
          <w:tab w:val="left" w:pos="6237"/>
        </w:tabs>
        <w:contextualSpacing/>
        <w:rPr>
          <w:sz w:val="20"/>
          <w:szCs w:val="20"/>
        </w:rPr>
      </w:pPr>
    </w:p>
    <w:p w:rsidR="00445C1D" w:rsidRPr="00F50D71" w:rsidRDefault="00445C1D" w:rsidP="00445C1D">
      <w:pPr>
        <w:tabs>
          <w:tab w:val="left" w:pos="5387"/>
          <w:tab w:val="left" w:pos="5954"/>
          <w:tab w:val="left" w:pos="6379"/>
        </w:tabs>
        <w:contextualSpacing/>
        <w:rPr>
          <w:sz w:val="24"/>
          <w:szCs w:val="24"/>
        </w:rPr>
      </w:pPr>
      <w:r>
        <w:rPr>
          <w:sz w:val="26"/>
          <w:szCs w:val="26"/>
        </w:rPr>
        <w:tab/>
      </w:r>
      <w:r>
        <w:rPr>
          <w:sz w:val="26"/>
          <w:szCs w:val="26"/>
        </w:rPr>
        <w:tab/>
      </w:r>
      <w:r>
        <w:rPr>
          <w:sz w:val="26"/>
          <w:szCs w:val="26"/>
        </w:rPr>
        <w:tab/>
        <w:t>Lê Hồng Sơn</w:t>
      </w:r>
    </w:p>
    <w:sectPr w:rsidR="00445C1D" w:rsidRPr="00F50D71" w:rsidSect="008512AE">
      <w:type w:val="continuous"/>
      <w:pgSz w:w="12240" w:h="15840"/>
      <w:pgMar w:top="709" w:right="758" w:bottom="426" w:left="1276" w:header="436" w:footer="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37B" w:rsidRDefault="0022537B" w:rsidP="00485E48">
      <w:r>
        <w:separator/>
      </w:r>
    </w:p>
  </w:endnote>
  <w:endnote w:type="continuationSeparator" w:id="0">
    <w:p w:rsidR="0022537B" w:rsidRDefault="0022537B" w:rsidP="0048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074642"/>
      <w:docPartObj>
        <w:docPartGallery w:val="Page Numbers (Bottom of Page)"/>
        <w:docPartUnique/>
      </w:docPartObj>
    </w:sdtPr>
    <w:sdtEndPr>
      <w:rPr>
        <w:b w:val="0"/>
        <w:noProof/>
        <w:sz w:val="22"/>
        <w:szCs w:val="22"/>
      </w:rPr>
    </w:sdtEndPr>
    <w:sdtContent>
      <w:p w:rsidR="00485E48" w:rsidRPr="00485E48" w:rsidRDefault="00485E48" w:rsidP="00485E48">
        <w:pPr>
          <w:pStyle w:val="Footer"/>
          <w:jc w:val="center"/>
          <w:rPr>
            <w:b w:val="0"/>
            <w:sz w:val="22"/>
            <w:szCs w:val="22"/>
          </w:rPr>
        </w:pPr>
        <w:r w:rsidRPr="00485E48">
          <w:rPr>
            <w:b w:val="0"/>
            <w:sz w:val="22"/>
            <w:szCs w:val="22"/>
          </w:rPr>
          <w:fldChar w:fldCharType="begin"/>
        </w:r>
        <w:r w:rsidRPr="00485E48">
          <w:rPr>
            <w:b w:val="0"/>
            <w:sz w:val="22"/>
            <w:szCs w:val="22"/>
          </w:rPr>
          <w:instrText xml:space="preserve"> PAGE   \* MERGEFORMAT </w:instrText>
        </w:r>
        <w:r w:rsidRPr="00485E48">
          <w:rPr>
            <w:b w:val="0"/>
            <w:sz w:val="22"/>
            <w:szCs w:val="22"/>
          </w:rPr>
          <w:fldChar w:fldCharType="separate"/>
        </w:r>
        <w:r w:rsidR="000F03AE">
          <w:rPr>
            <w:b w:val="0"/>
            <w:noProof/>
            <w:sz w:val="22"/>
            <w:szCs w:val="22"/>
          </w:rPr>
          <w:t>2</w:t>
        </w:r>
        <w:r w:rsidRPr="00485E48">
          <w:rPr>
            <w:b w:val="0"/>
            <w:noProof/>
            <w:sz w:val="22"/>
            <w:szCs w:val="22"/>
          </w:rPr>
          <w:fldChar w:fldCharType="end"/>
        </w:r>
        <w:r w:rsidRPr="00485E48">
          <w:rPr>
            <w:b w:val="0"/>
            <w:noProof/>
            <w:sz w:val="22"/>
            <w:szCs w:val="22"/>
          </w:rPr>
          <w:t>/2</w:t>
        </w:r>
      </w:p>
    </w:sdtContent>
  </w:sdt>
  <w:p w:rsidR="00485E48" w:rsidRDefault="00485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37B" w:rsidRDefault="0022537B" w:rsidP="00485E48">
      <w:r>
        <w:separator/>
      </w:r>
    </w:p>
  </w:footnote>
  <w:footnote w:type="continuationSeparator" w:id="0">
    <w:p w:rsidR="0022537B" w:rsidRDefault="0022537B" w:rsidP="00485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02777"/>
    <w:multiLevelType w:val="hybridMultilevel"/>
    <w:tmpl w:val="C2A4C90A"/>
    <w:lvl w:ilvl="0" w:tplc="BAAABA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7D5AFE"/>
    <w:multiLevelType w:val="hybridMultilevel"/>
    <w:tmpl w:val="07943156"/>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
    <w:nsid w:val="726974CA"/>
    <w:multiLevelType w:val="hybridMultilevel"/>
    <w:tmpl w:val="05828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C61"/>
    <w:rsid w:val="00006AD6"/>
    <w:rsid w:val="0004158D"/>
    <w:rsid w:val="0009490C"/>
    <w:rsid w:val="000F03AE"/>
    <w:rsid w:val="00100C7F"/>
    <w:rsid w:val="00104A6B"/>
    <w:rsid w:val="001130EC"/>
    <w:rsid w:val="00117E73"/>
    <w:rsid w:val="0018562E"/>
    <w:rsid w:val="001C2BB6"/>
    <w:rsid w:val="001E1562"/>
    <w:rsid w:val="001F495A"/>
    <w:rsid w:val="0022537B"/>
    <w:rsid w:val="002638F4"/>
    <w:rsid w:val="002E72ED"/>
    <w:rsid w:val="002F547F"/>
    <w:rsid w:val="00307D67"/>
    <w:rsid w:val="003243AE"/>
    <w:rsid w:val="0032583D"/>
    <w:rsid w:val="00352CA5"/>
    <w:rsid w:val="00374CF0"/>
    <w:rsid w:val="003E50BA"/>
    <w:rsid w:val="00441544"/>
    <w:rsid w:val="00445C1D"/>
    <w:rsid w:val="00485E48"/>
    <w:rsid w:val="004B74EA"/>
    <w:rsid w:val="005256CC"/>
    <w:rsid w:val="0053659D"/>
    <w:rsid w:val="005610AD"/>
    <w:rsid w:val="00566603"/>
    <w:rsid w:val="005B2203"/>
    <w:rsid w:val="00642AC1"/>
    <w:rsid w:val="0067344F"/>
    <w:rsid w:val="00713FC7"/>
    <w:rsid w:val="00745E4C"/>
    <w:rsid w:val="00760A47"/>
    <w:rsid w:val="00780A0D"/>
    <w:rsid w:val="00795F8F"/>
    <w:rsid w:val="007C56B7"/>
    <w:rsid w:val="00802DE5"/>
    <w:rsid w:val="008512AE"/>
    <w:rsid w:val="008B228C"/>
    <w:rsid w:val="008E6C61"/>
    <w:rsid w:val="009019F6"/>
    <w:rsid w:val="00972515"/>
    <w:rsid w:val="009E71D0"/>
    <w:rsid w:val="009E78F9"/>
    <w:rsid w:val="009F781F"/>
    <w:rsid w:val="00A06579"/>
    <w:rsid w:val="00A666E9"/>
    <w:rsid w:val="00B1425F"/>
    <w:rsid w:val="00BD337D"/>
    <w:rsid w:val="00C02C51"/>
    <w:rsid w:val="00C4147F"/>
    <w:rsid w:val="00CB04FF"/>
    <w:rsid w:val="00D14974"/>
    <w:rsid w:val="00D16D6C"/>
    <w:rsid w:val="00D70C20"/>
    <w:rsid w:val="00DB77EB"/>
    <w:rsid w:val="00E32600"/>
    <w:rsid w:val="00E65226"/>
    <w:rsid w:val="00E918C3"/>
    <w:rsid w:val="00EF08B8"/>
    <w:rsid w:val="00F75BD6"/>
    <w:rsid w:val="00F90B8D"/>
    <w:rsid w:val="00F9178F"/>
    <w:rsid w:val="00FE3E87"/>
    <w:rsid w:val="00FF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61"/>
    <w:pPr>
      <w:spacing w:line="240" w:lineRule="auto"/>
    </w:pPr>
    <w:rPr>
      <w:rFonts w:eastAsia="Times New Roman" w:cs="Arial"/>
      <w:b/>
      <w:sz w:val="28"/>
      <w:szCs w:val="28"/>
    </w:rPr>
  </w:style>
  <w:style w:type="paragraph" w:styleId="Heading3">
    <w:name w:val="heading 3"/>
    <w:basedOn w:val="Normal"/>
    <w:next w:val="Normal"/>
    <w:link w:val="Heading3Char"/>
    <w:qFormat/>
    <w:rsid w:val="001130EC"/>
    <w:pPr>
      <w:keepNext/>
      <w:jc w:val="center"/>
      <w:outlineLvl w:val="2"/>
    </w:pPr>
    <w:rPr>
      <w:rFonts w:cs="Times New Roman"/>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C61"/>
    <w:pPr>
      <w:ind w:left="720"/>
      <w:contextualSpacing/>
    </w:pPr>
  </w:style>
  <w:style w:type="paragraph" w:styleId="NormalWeb">
    <w:name w:val="Normal (Web)"/>
    <w:basedOn w:val="Normal"/>
    <w:uiPriority w:val="99"/>
    <w:unhideWhenUsed/>
    <w:rsid w:val="008E6C61"/>
    <w:pPr>
      <w:spacing w:before="100" w:beforeAutospacing="1" w:after="100" w:afterAutospacing="1"/>
    </w:pPr>
    <w:rPr>
      <w:rFonts w:cs="Times New Roman"/>
      <w:b w:val="0"/>
      <w:sz w:val="24"/>
      <w:szCs w:val="24"/>
    </w:rPr>
  </w:style>
  <w:style w:type="table" w:styleId="TableGrid">
    <w:name w:val="Table Grid"/>
    <w:basedOn w:val="TableNormal"/>
    <w:uiPriority w:val="59"/>
    <w:rsid w:val="00E918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130EC"/>
    <w:rPr>
      <w:rFonts w:eastAsia="Times New Roman" w:cs="Times New Roman"/>
      <w:b/>
      <w:bCs/>
      <w:szCs w:val="20"/>
      <w:u w:val="single"/>
    </w:rPr>
  </w:style>
  <w:style w:type="paragraph" w:styleId="Header">
    <w:name w:val="header"/>
    <w:basedOn w:val="Normal"/>
    <w:link w:val="HeaderChar"/>
    <w:uiPriority w:val="99"/>
    <w:unhideWhenUsed/>
    <w:rsid w:val="00485E48"/>
    <w:pPr>
      <w:tabs>
        <w:tab w:val="center" w:pos="4680"/>
        <w:tab w:val="right" w:pos="9360"/>
      </w:tabs>
    </w:pPr>
  </w:style>
  <w:style w:type="character" w:customStyle="1" w:styleId="HeaderChar">
    <w:name w:val="Header Char"/>
    <w:basedOn w:val="DefaultParagraphFont"/>
    <w:link w:val="Header"/>
    <w:uiPriority w:val="99"/>
    <w:rsid w:val="00485E48"/>
    <w:rPr>
      <w:rFonts w:eastAsia="Times New Roman" w:cs="Arial"/>
      <w:b/>
      <w:sz w:val="28"/>
      <w:szCs w:val="28"/>
    </w:rPr>
  </w:style>
  <w:style w:type="paragraph" w:styleId="Footer">
    <w:name w:val="footer"/>
    <w:basedOn w:val="Normal"/>
    <w:link w:val="FooterChar"/>
    <w:uiPriority w:val="99"/>
    <w:unhideWhenUsed/>
    <w:rsid w:val="00485E48"/>
    <w:pPr>
      <w:tabs>
        <w:tab w:val="center" w:pos="4680"/>
        <w:tab w:val="right" w:pos="9360"/>
      </w:tabs>
    </w:pPr>
  </w:style>
  <w:style w:type="character" w:customStyle="1" w:styleId="FooterChar">
    <w:name w:val="Footer Char"/>
    <w:basedOn w:val="DefaultParagraphFont"/>
    <w:link w:val="Footer"/>
    <w:uiPriority w:val="99"/>
    <w:rsid w:val="00485E48"/>
    <w:rPr>
      <w:rFonts w:eastAsia="Times New Roman" w:cs="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61"/>
    <w:pPr>
      <w:spacing w:line="240" w:lineRule="auto"/>
    </w:pPr>
    <w:rPr>
      <w:rFonts w:eastAsia="Times New Roman" w:cs="Arial"/>
      <w:b/>
      <w:sz w:val="28"/>
      <w:szCs w:val="28"/>
    </w:rPr>
  </w:style>
  <w:style w:type="paragraph" w:styleId="Heading3">
    <w:name w:val="heading 3"/>
    <w:basedOn w:val="Normal"/>
    <w:next w:val="Normal"/>
    <w:link w:val="Heading3Char"/>
    <w:qFormat/>
    <w:rsid w:val="001130EC"/>
    <w:pPr>
      <w:keepNext/>
      <w:jc w:val="center"/>
      <w:outlineLvl w:val="2"/>
    </w:pPr>
    <w:rPr>
      <w:rFonts w:cs="Times New Roman"/>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C61"/>
    <w:pPr>
      <w:ind w:left="720"/>
      <w:contextualSpacing/>
    </w:pPr>
  </w:style>
  <w:style w:type="paragraph" w:styleId="NormalWeb">
    <w:name w:val="Normal (Web)"/>
    <w:basedOn w:val="Normal"/>
    <w:uiPriority w:val="99"/>
    <w:unhideWhenUsed/>
    <w:rsid w:val="008E6C61"/>
    <w:pPr>
      <w:spacing w:before="100" w:beforeAutospacing="1" w:after="100" w:afterAutospacing="1"/>
    </w:pPr>
    <w:rPr>
      <w:rFonts w:cs="Times New Roman"/>
      <w:b w:val="0"/>
      <w:sz w:val="24"/>
      <w:szCs w:val="24"/>
    </w:rPr>
  </w:style>
  <w:style w:type="table" w:styleId="TableGrid">
    <w:name w:val="Table Grid"/>
    <w:basedOn w:val="TableNormal"/>
    <w:uiPriority w:val="59"/>
    <w:rsid w:val="00E918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130EC"/>
    <w:rPr>
      <w:rFonts w:eastAsia="Times New Roman" w:cs="Times New Roman"/>
      <w:b/>
      <w:bCs/>
      <w:szCs w:val="20"/>
      <w:u w:val="single"/>
    </w:rPr>
  </w:style>
  <w:style w:type="paragraph" w:styleId="Header">
    <w:name w:val="header"/>
    <w:basedOn w:val="Normal"/>
    <w:link w:val="HeaderChar"/>
    <w:uiPriority w:val="99"/>
    <w:unhideWhenUsed/>
    <w:rsid w:val="00485E48"/>
    <w:pPr>
      <w:tabs>
        <w:tab w:val="center" w:pos="4680"/>
        <w:tab w:val="right" w:pos="9360"/>
      </w:tabs>
    </w:pPr>
  </w:style>
  <w:style w:type="character" w:customStyle="1" w:styleId="HeaderChar">
    <w:name w:val="Header Char"/>
    <w:basedOn w:val="DefaultParagraphFont"/>
    <w:link w:val="Header"/>
    <w:uiPriority w:val="99"/>
    <w:rsid w:val="00485E48"/>
    <w:rPr>
      <w:rFonts w:eastAsia="Times New Roman" w:cs="Arial"/>
      <w:b/>
      <w:sz w:val="28"/>
      <w:szCs w:val="28"/>
    </w:rPr>
  </w:style>
  <w:style w:type="paragraph" w:styleId="Footer">
    <w:name w:val="footer"/>
    <w:basedOn w:val="Normal"/>
    <w:link w:val="FooterChar"/>
    <w:uiPriority w:val="99"/>
    <w:unhideWhenUsed/>
    <w:rsid w:val="00485E48"/>
    <w:pPr>
      <w:tabs>
        <w:tab w:val="center" w:pos="4680"/>
        <w:tab w:val="right" w:pos="9360"/>
      </w:tabs>
    </w:pPr>
  </w:style>
  <w:style w:type="character" w:customStyle="1" w:styleId="FooterChar">
    <w:name w:val="Footer Char"/>
    <w:basedOn w:val="DefaultParagraphFont"/>
    <w:link w:val="Footer"/>
    <w:uiPriority w:val="99"/>
    <w:rsid w:val="00485E48"/>
    <w:rPr>
      <w:rFonts w:eastAsia="Times New Roman"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 HIEU TRUONG - PC</cp:lastModifiedBy>
  <cp:revision>2</cp:revision>
  <cp:lastPrinted>2018-04-03T03:41:00Z</cp:lastPrinted>
  <dcterms:created xsi:type="dcterms:W3CDTF">2018-04-06T08:26:00Z</dcterms:created>
  <dcterms:modified xsi:type="dcterms:W3CDTF">2018-04-06T08:26:00Z</dcterms:modified>
</cp:coreProperties>
</file>